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6660"/>
      </w:tblGrid>
      <w:tr w:rsidR="005B543F" w14:paraId="6EBBA57F" w14:textId="77777777" w:rsidTr="007A08D1">
        <w:trPr>
          <w:trHeight w:val="1530"/>
        </w:trPr>
        <w:tc>
          <w:tcPr>
            <w:tcW w:w="4140" w:type="dxa"/>
            <w:tcBorders>
              <w:bottom w:val="single" w:sz="8" w:space="0" w:color="auto"/>
            </w:tcBorders>
          </w:tcPr>
          <w:p w14:paraId="0B58E763" w14:textId="2D6BE19F" w:rsidR="00772222" w:rsidRDefault="00FD2197" w:rsidP="00504A6E">
            <w:r>
              <w:rPr>
                <w:noProof/>
              </w:rPr>
              <mc:AlternateContent>
                <mc:Choice Requires="wps">
                  <w:drawing>
                    <wp:anchor distT="0" distB="0" distL="114300" distR="114300" simplePos="0" relativeHeight="251621376" behindDoc="0" locked="0" layoutInCell="1" allowOverlap="1" wp14:anchorId="31D2CBD3" wp14:editId="7EE21BB1">
                      <wp:simplePos x="0" y="0"/>
                      <wp:positionH relativeFrom="column">
                        <wp:posOffset>-19050</wp:posOffset>
                      </wp:positionH>
                      <wp:positionV relativeFrom="paragraph">
                        <wp:posOffset>97790</wp:posOffset>
                      </wp:positionV>
                      <wp:extent cx="2636520" cy="772795"/>
                      <wp:effectExtent l="0" t="0" r="0" b="0"/>
                      <wp:wrapNone/>
                      <wp:docPr id="3" name="Text Box 3"/>
                      <wp:cNvGraphicFramePr/>
                      <a:graphic xmlns:a="http://schemas.openxmlformats.org/drawingml/2006/main">
                        <a:graphicData uri="http://schemas.microsoft.com/office/word/2010/wordprocessingShape">
                          <wps:wsp>
                            <wps:cNvSpPr txBox="1"/>
                            <wps:spPr>
                              <a:xfrm>
                                <a:off x="0" y="0"/>
                                <a:ext cx="2636520" cy="772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49D9C3" w14:textId="77777777" w:rsidR="003D7B33" w:rsidRPr="00FD2197" w:rsidRDefault="003D7B33" w:rsidP="00AA5F86">
                                  <w:pPr>
                                    <w:spacing w:line="240" w:lineRule="auto"/>
                                    <w:contextualSpacing/>
                                    <w:jc w:val="center"/>
                                    <w:rPr>
                                      <w:rFonts w:ascii="Verdana" w:hAnsi="Verdana"/>
                                      <w:b/>
                                      <w:i/>
                                      <w:sz w:val="44"/>
                                      <w:szCs w:val="44"/>
                                      <w14:shadow w14:blurRad="50800" w14:dist="38100" w14:dir="2700000" w14:sx="100000" w14:sy="100000" w14:kx="0" w14:ky="0" w14:algn="tl">
                                        <w14:srgbClr w14:val="000000">
                                          <w14:alpha w14:val="79000"/>
                                        </w14:srgbClr>
                                      </w14:shadow>
                                    </w:rPr>
                                  </w:pPr>
                                  <w:r w:rsidRPr="00FD2197">
                                    <w:rPr>
                                      <w:rFonts w:ascii="Verdana" w:hAnsi="Verdana"/>
                                      <w:b/>
                                      <w:i/>
                                      <w:szCs w:val="24"/>
                                      <w14:shadow w14:blurRad="50800" w14:dist="38100" w14:dir="2700000" w14:sx="100000" w14:sy="100000" w14:kx="0" w14:ky="0" w14:algn="tl">
                                        <w14:srgbClr w14:val="000000">
                                          <w14:alpha w14:val="79000"/>
                                        </w14:srgbClr>
                                      </w14:shadow>
                                    </w:rPr>
                                    <w:t>Alaska Interagency</w:t>
                                  </w:r>
                                  <w:r w:rsidRPr="00FD2197">
                                    <w:rPr>
                                      <w:rFonts w:ascii="Verdana" w:hAnsi="Verdana"/>
                                      <w:b/>
                                      <w:i/>
                                      <w:sz w:val="28"/>
                                      <w:szCs w:val="28"/>
                                      <w14:shadow w14:blurRad="50800" w14:dist="38100" w14:dir="2700000" w14:sx="100000" w14:sy="100000" w14:kx="0" w14:ky="0" w14:algn="tl">
                                        <w14:srgbClr w14:val="000000">
                                          <w14:alpha w14:val="79000"/>
                                        </w14:srgbClr>
                                      </w14:shadow>
                                    </w:rPr>
                                    <w:t xml:space="preserve"> </w:t>
                                  </w:r>
                                  <w:r w:rsidRPr="00FD2197">
                                    <w:rPr>
                                      <w:rFonts w:ascii="Verdana" w:hAnsi="Verdana"/>
                                      <w:b/>
                                      <w:i/>
                                      <w:sz w:val="44"/>
                                      <w:szCs w:val="44"/>
                                      <w14:shadow w14:blurRad="50800" w14:dist="38100" w14:dir="2700000" w14:sx="100000" w14:sy="100000" w14:kx="0" w14:ky="0" w14:algn="tl">
                                        <w14:srgbClr w14:val="000000">
                                          <w14:alpha w14:val="79000"/>
                                        </w14:srgbClr>
                                      </w14:shadow>
                                    </w:rPr>
                                    <w:t>News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D2CBD3" id="_x0000_t202" coordsize="21600,21600" o:spt="202" path="m,l,21600r21600,l21600,xe">
                      <v:stroke joinstyle="miter"/>
                      <v:path gradientshapeok="t" o:connecttype="rect"/>
                    </v:shapetype>
                    <v:shape id="Text Box 3" o:spid="_x0000_s1026" type="#_x0000_t202" style="position:absolute;margin-left:-1.5pt;margin-top:7.7pt;width:207.6pt;height:60.8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" filled="f" stroked="f" strokeweight=".5pt">
                      <v:textbox>
                        <w:txbxContent>
                          <w:p w14:paraId="7049D9C3" w14:textId="77777777" w:rsidR="003D7B33" w:rsidRPr="00FD2197" w:rsidRDefault="003D7B33" w:rsidP="00AA5F86">
                            <w:pPr>
                              <w:spacing w:line="240" w:lineRule="auto"/>
                              <w:contextualSpacing/>
                              <w:jc w:val="center"/>
                              <w:rPr>
                                <w:rFonts w:ascii="Verdana" w:hAnsi="Verdana"/>
                                <w:b/>
                                <w:i/>
                                <w:sz w:val="44"/>
                                <w:szCs w:val="44"/>
                                <w14:shadow w14:blurRad="50800" w14:dist="38100" w14:dir="2700000" w14:sx="100000" w14:sy="100000" w14:kx="0" w14:ky="0" w14:algn="tl">
                                  <w14:srgbClr w14:val="000000">
                                    <w14:alpha w14:val="79000"/>
                                  </w14:srgbClr>
                                </w14:shadow>
                              </w:rPr>
                            </w:pPr>
                            <w:r w:rsidRPr="00FD2197">
                              <w:rPr>
                                <w:rFonts w:ascii="Verdana" w:hAnsi="Verdana"/>
                                <w:b/>
                                <w:i/>
                                <w:szCs w:val="24"/>
                                <w14:shadow w14:blurRad="50800" w14:dist="38100" w14:dir="2700000" w14:sx="100000" w14:sy="100000" w14:kx="0" w14:ky="0" w14:algn="tl">
                                  <w14:srgbClr w14:val="000000">
                                    <w14:alpha w14:val="79000"/>
                                  </w14:srgbClr>
                                </w14:shadow>
                              </w:rPr>
                              <w:t>Alaska Interagency</w:t>
                            </w:r>
                            <w:r w:rsidRPr="00FD2197">
                              <w:rPr>
                                <w:rFonts w:ascii="Verdana" w:hAnsi="Verdana"/>
                                <w:b/>
                                <w:i/>
                                <w:sz w:val="28"/>
                                <w:szCs w:val="28"/>
                                <w14:shadow w14:blurRad="50800" w14:dist="38100" w14:dir="2700000" w14:sx="100000" w14:sy="100000" w14:kx="0" w14:ky="0" w14:algn="tl">
                                  <w14:srgbClr w14:val="000000">
                                    <w14:alpha w14:val="79000"/>
                                  </w14:srgbClr>
                                </w14:shadow>
                              </w:rPr>
                              <w:t xml:space="preserve"> </w:t>
                            </w:r>
                            <w:r w:rsidRPr="00FD2197">
                              <w:rPr>
                                <w:rFonts w:ascii="Verdana" w:hAnsi="Verdana"/>
                                <w:b/>
                                <w:i/>
                                <w:sz w:val="44"/>
                                <w:szCs w:val="44"/>
                                <w14:shadow w14:blurRad="50800" w14:dist="38100" w14:dir="2700000" w14:sx="100000" w14:sy="100000" w14:kx="0" w14:ky="0" w14:algn="tl">
                                  <w14:srgbClr w14:val="000000">
                                    <w14:alpha w14:val="79000"/>
                                  </w14:srgbClr>
                                </w14:shadow>
                              </w:rPr>
                              <w:t>News Release</w:t>
                            </w:r>
                          </w:p>
                        </w:txbxContent>
                      </v:textbox>
                    </v:shape>
                  </w:pict>
                </mc:Fallback>
              </mc:AlternateContent>
            </w:r>
          </w:p>
        </w:tc>
        <w:tc>
          <w:tcPr>
            <w:tcW w:w="6660" w:type="dxa"/>
            <w:tcBorders>
              <w:bottom w:val="single" w:sz="8" w:space="0" w:color="auto"/>
            </w:tcBorders>
            <w:vAlign w:val="center"/>
          </w:tcPr>
          <w:p w14:paraId="6CB173FD" w14:textId="48836990" w:rsidR="003D7B33" w:rsidRDefault="00724414" w:rsidP="003D7B33">
            <w:r>
              <w:rPr>
                <w:noProof/>
              </w:rPr>
              <mc:AlternateContent>
                <mc:Choice Requires="wps">
                  <w:drawing>
                    <wp:anchor distT="0" distB="0" distL="114300" distR="114300" simplePos="0" relativeHeight="251693056" behindDoc="0" locked="0" layoutInCell="1" allowOverlap="1" wp14:anchorId="2D0BBB1E" wp14:editId="3EC7F8B9">
                      <wp:simplePos x="0" y="0"/>
                      <wp:positionH relativeFrom="column">
                        <wp:posOffset>1861820</wp:posOffset>
                      </wp:positionH>
                      <wp:positionV relativeFrom="paragraph">
                        <wp:posOffset>182245</wp:posOffset>
                      </wp:positionV>
                      <wp:extent cx="2203450" cy="762000"/>
                      <wp:effectExtent l="0" t="0" r="25400" b="19050"/>
                      <wp:wrapNone/>
                      <wp:docPr id="6" name="Text Box 6"/>
                      <wp:cNvGraphicFramePr/>
                      <a:graphic xmlns:a="http://schemas.openxmlformats.org/drawingml/2006/main">
                        <a:graphicData uri="http://schemas.microsoft.com/office/word/2010/wordprocessingShape">
                          <wps:wsp>
                            <wps:cNvSpPr txBox="1"/>
                            <wps:spPr>
                              <a:xfrm>
                                <a:off x="0" y="0"/>
                                <a:ext cx="2203450" cy="762000"/>
                              </a:xfrm>
                              <a:prstGeom prst="rect">
                                <a:avLst/>
                              </a:prstGeom>
                              <a:solidFill>
                                <a:schemeClr val="lt1"/>
                              </a:solidFill>
                              <a:ln w="6350">
                                <a:solidFill>
                                  <a:prstClr val="black"/>
                                </a:solidFill>
                              </a:ln>
                            </wps:spPr>
                            <wps:txbx>
                              <w:txbxContent>
                                <w:p w14:paraId="75AC5EB3" w14:textId="53A96CE6" w:rsidR="00724414" w:rsidRPr="005B543F" w:rsidRDefault="00724414" w:rsidP="00724414">
                                  <w:pPr>
                                    <w:rPr>
                                      <w:rFonts w:ascii="Verdana" w:hAnsi="Verdana"/>
                                      <w:b/>
                                      <w:bCs/>
                                      <w:i/>
                                      <w:iCs/>
                                    </w:rPr>
                                  </w:pPr>
                                  <w:r>
                                    <w:rPr>
                                      <w:rFonts w:ascii="Verdana" w:hAnsi="Verdana"/>
                                      <w:b/>
                                      <w:bCs/>
                                      <w:i/>
                                      <w:iCs/>
                                    </w:rPr>
                                    <w:t>Alaska Department of Natural Resources</w:t>
                                  </w:r>
                                  <w:r w:rsidR="003A7ED6">
                                    <w:rPr>
                                      <w:rFonts w:ascii="Verdana" w:hAnsi="Verdana"/>
                                      <w:b/>
                                      <w:bCs/>
                                      <w:i/>
                                      <w:iCs/>
                                    </w:rPr>
                                    <w:t xml:space="preserve"> / </w:t>
                                  </w:r>
                                </w:p>
                                <w:p w14:paraId="0BB77E48" w14:textId="2DBA3EC4" w:rsidR="005B543F" w:rsidRPr="005B543F" w:rsidRDefault="005B543F" w:rsidP="005B543F">
                                  <w:pPr>
                                    <w:rPr>
                                      <w:rFonts w:ascii="Verdana" w:hAnsi="Verdana"/>
                                      <w:b/>
                                      <w:bCs/>
                                      <w:i/>
                                      <w:iCs/>
                                    </w:rPr>
                                  </w:pPr>
                                  <w:r w:rsidRPr="005B543F">
                                    <w:rPr>
                                      <w:rFonts w:ascii="Verdana" w:hAnsi="Verdana"/>
                                      <w:b/>
                                      <w:bCs/>
                                      <w:i/>
                                      <w:iCs/>
                                    </w:rPr>
                                    <w:t>U.S. Forest Service</w:t>
                                  </w:r>
                                </w:p>
                                <w:p w14:paraId="75602EEE" w14:textId="77777777" w:rsidR="00724414" w:rsidRDefault="007244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BBB1E" id="Text Box 6" o:spid="_x0000_s1027" type="#_x0000_t202" style="position:absolute;margin-left:146.6pt;margin-top:14.35pt;width:173.5pt;height:6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" fillcolor="white [3201]" strokeweight=".5pt">
                      <v:textbox>
                        <w:txbxContent>
                          <w:p w14:paraId="75AC5EB3" w14:textId="53A96CE6" w:rsidR="00724414" w:rsidRPr="005B543F" w:rsidRDefault="00724414" w:rsidP="00724414">
                            <w:pPr>
                              <w:rPr>
                                <w:rFonts w:ascii="Verdana" w:hAnsi="Verdana"/>
                                <w:b/>
                                <w:bCs/>
                                <w:i/>
                                <w:iCs/>
                              </w:rPr>
                            </w:pPr>
                            <w:r>
                              <w:rPr>
                                <w:rFonts w:ascii="Verdana" w:hAnsi="Verdana"/>
                                <w:b/>
                                <w:bCs/>
                                <w:i/>
                                <w:iCs/>
                              </w:rPr>
                              <w:t>Alaska Department of Natural Resources</w:t>
                            </w:r>
                            <w:r w:rsidR="003A7ED6">
                              <w:rPr>
                                <w:rFonts w:ascii="Verdana" w:hAnsi="Verdana"/>
                                <w:b/>
                                <w:bCs/>
                                <w:i/>
                                <w:iCs/>
                              </w:rPr>
                              <w:t xml:space="preserve"> / </w:t>
                            </w:r>
                          </w:p>
                          <w:p w14:paraId="0BB77E48" w14:textId="2DBA3EC4" w:rsidR="005B543F" w:rsidRPr="005B543F" w:rsidRDefault="005B543F" w:rsidP="005B543F">
                            <w:pPr>
                              <w:rPr>
                                <w:rFonts w:ascii="Verdana" w:hAnsi="Verdana"/>
                                <w:b/>
                                <w:bCs/>
                                <w:i/>
                                <w:iCs/>
                              </w:rPr>
                            </w:pPr>
                            <w:r w:rsidRPr="005B543F">
                              <w:rPr>
                                <w:rFonts w:ascii="Verdana" w:hAnsi="Verdana"/>
                                <w:b/>
                                <w:bCs/>
                                <w:i/>
                                <w:iCs/>
                              </w:rPr>
                              <w:t>U.S. Forest Service</w:t>
                            </w:r>
                          </w:p>
                          <w:p w14:paraId="75602EEE" w14:textId="77777777" w:rsidR="00724414" w:rsidRDefault="00724414"/>
                        </w:txbxContent>
                      </v:textbox>
                    </v:shape>
                  </w:pict>
                </mc:Fallback>
              </mc:AlternateContent>
            </w:r>
            <w:r>
              <w:rPr>
                <w:noProof/>
              </w:rPr>
              <w:drawing>
                <wp:anchor distT="0" distB="0" distL="114300" distR="114300" simplePos="0" relativeHeight="251685888" behindDoc="1" locked="0" layoutInCell="1" allowOverlap="1" wp14:anchorId="2546E26E" wp14:editId="08DD0484">
                  <wp:simplePos x="0" y="0"/>
                  <wp:positionH relativeFrom="column">
                    <wp:posOffset>1004570</wp:posOffset>
                  </wp:positionH>
                  <wp:positionV relativeFrom="page">
                    <wp:posOffset>170180</wp:posOffset>
                  </wp:positionV>
                  <wp:extent cx="712470" cy="800735"/>
                  <wp:effectExtent l="0" t="0" r="0" b="0"/>
                  <wp:wrapTopAndBottom/>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12470" cy="800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42473691" wp14:editId="724E8C0F">
                  <wp:simplePos x="0" y="0"/>
                  <wp:positionH relativeFrom="column">
                    <wp:posOffset>104140</wp:posOffset>
                  </wp:positionH>
                  <wp:positionV relativeFrom="page">
                    <wp:posOffset>128905</wp:posOffset>
                  </wp:positionV>
                  <wp:extent cx="807720" cy="8445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NR Logo.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7720" cy="844550"/>
                          </a:xfrm>
                          <a:prstGeom prst="rect">
                            <a:avLst/>
                          </a:prstGeom>
                        </pic:spPr>
                      </pic:pic>
                    </a:graphicData>
                  </a:graphic>
                  <wp14:sizeRelH relativeFrom="page">
                    <wp14:pctWidth>0</wp14:pctWidth>
                  </wp14:sizeRelH>
                  <wp14:sizeRelV relativeFrom="page">
                    <wp14:pctHeight>0</wp14:pctHeight>
                  </wp14:sizeRelV>
                </wp:anchor>
              </w:drawing>
            </w:r>
          </w:p>
        </w:tc>
      </w:tr>
    </w:tbl>
    <w:p w14:paraId="49F5E8AA" w14:textId="6076DD26" w:rsidR="007A08D1" w:rsidRPr="0096516A" w:rsidRDefault="007A08D1" w:rsidP="00295CEA">
      <w:pPr>
        <w:spacing w:line="240" w:lineRule="auto"/>
      </w:pPr>
    </w:p>
    <w:p w14:paraId="60D69611" w14:textId="579E4711" w:rsidR="00FD2197" w:rsidRDefault="00FD2197" w:rsidP="00FD2197">
      <w:pPr>
        <w:spacing w:line="240" w:lineRule="auto"/>
      </w:pPr>
      <w:r w:rsidRPr="00635C38">
        <w:t>FOR IMMEDIATE RELEASE</w:t>
      </w:r>
    </w:p>
    <w:p w14:paraId="234806A2" w14:textId="01435748" w:rsidR="00FD2197" w:rsidRDefault="005B543F" w:rsidP="00295CEA">
      <w:pPr>
        <w:spacing w:line="240" w:lineRule="auto"/>
        <w:rPr>
          <w:b/>
        </w:rPr>
      </w:pPr>
      <w:r>
        <w:t xml:space="preserve">April </w:t>
      </w:r>
      <w:r w:rsidR="00F01A81">
        <w:t>30</w:t>
      </w:r>
      <w:r>
        <w:t>, 2021</w:t>
      </w:r>
    </w:p>
    <w:p w14:paraId="1D334361" w14:textId="77777777" w:rsidR="00FD2197" w:rsidRDefault="00FD2197" w:rsidP="00295CEA">
      <w:pPr>
        <w:spacing w:line="240" w:lineRule="auto"/>
        <w:rPr>
          <w:b/>
        </w:rPr>
      </w:pPr>
    </w:p>
    <w:p w14:paraId="43BC8D5B" w14:textId="4832BC1E" w:rsidR="00524F5A" w:rsidRPr="00D70A8B" w:rsidRDefault="005B543F" w:rsidP="00635C38">
      <w:pPr>
        <w:pStyle w:val="Heading1"/>
        <w:jc w:val="center"/>
        <w:rPr>
          <w:sz w:val="28"/>
          <w:szCs w:val="28"/>
        </w:rPr>
      </w:pPr>
      <w:r>
        <w:rPr>
          <w:szCs w:val="28"/>
        </w:rPr>
        <w:t>W</w:t>
      </w:r>
      <w:r w:rsidR="00724414">
        <w:rPr>
          <w:szCs w:val="28"/>
        </w:rPr>
        <w:t xml:space="preserve">armer weather means spruce beetles will </w:t>
      </w:r>
      <w:r w:rsidR="003A7ED6">
        <w:rPr>
          <w:szCs w:val="28"/>
        </w:rPr>
        <w:t xml:space="preserve">soon </w:t>
      </w:r>
      <w:r w:rsidR="00724414">
        <w:rPr>
          <w:szCs w:val="28"/>
        </w:rPr>
        <w:t>be taking flight</w:t>
      </w:r>
    </w:p>
    <w:p w14:paraId="3387BE71" w14:textId="3792CF1F" w:rsidR="00524F5A" w:rsidRPr="00FF598D" w:rsidRDefault="00524F5A" w:rsidP="00FF598D">
      <w:pPr>
        <w:spacing w:line="240" w:lineRule="auto"/>
        <w:rPr>
          <w:rFonts w:cs="Calibri"/>
        </w:rPr>
      </w:pPr>
    </w:p>
    <w:p w14:paraId="5C3FADCE" w14:textId="3FD81D4B" w:rsidR="005B543F" w:rsidRPr="005B543F" w:rsidRDefault="00524F5A" w:rsidP="005B543F">
      <w:pPr>
        <w:contextualSpacing/>
        <w:rPr>
          <w:rFonts w:asciiTheme="minorHAnsi" w:hAnsiTheme="minorHAnsi" w:cstheme="minorHAnsi"/>
          <w:szCs w:val="24"/>
        </w:rPr>
      </w:pPr>
      <w:r w:rsidRPr="009467F7">
        <w:t>(</w:t>
      </w:r>
      <w:r w:rsidR="005B543F">
        <w:t>Anchorage</w:t>
      </w:r>
      <w:r w:rsidRPr="009467F7">
        <w:t xml:space="preserve">, AK) </w:t>
      </w:r>
      <w:r w:rsidR="00AE45F8" w:rsidRPr="009467F7">
        <w:t>–</w:t>
      </w:r>
      <w:r w:rsidRPr="009467F7">
        <w:t xml:space="preserve"> </w:t>
      </w:r>
      <w:bookmarkStart w:id="0" w:name="_Hlk69309005"/>
      <w:r w:rsidR="005B543F" w:rsidRPr="005B543F">
        <w:rPr>
          <w:rFonts w:asciiTheme="minorHAnsi" w:hAnsiTheme="minorHAnsi" w:cstheme="minorHAnsi"/>
          <w:szCs w:val="24"/>
        </w:rPr>
        <w:t>Southcentral Alaska continues to see impacts from an ongoing spruce beetle outbreak that has</w:t>
      </w:r>
      <w:r w:rsidR="00C7604D">
        <w:rPr>
          <w:rFonts w:asciiTheme="minorHAnsi" w:hAnsiTheme="minorHAnsi" w:cstheme="minorHAnsi"/>
          <w:szCs w:val="24"/>
        </w:rPr>
        <w:t xml:space="preserve"> </w:t>
      </w:r>
      <w:r w:rsidR="00ED4EB2">
        <w:rPr>
          <w:rFonts w:asciiTheme="minorHAnsi" w:hAnsiTheme="minorHAnsi" w:cstheme="minorHAnsi"/>
          <w:szCs w:val="24"/>
        </w:rPr>
        <w:t>affected</w:t>
      </w:r>
      <w:r w:rsidR="00C7604D">
        <w:rPr>
          <w:rFonts w:asciiTheme="minorHAnsi" w:hAnsiTheme="minorHAnsi" w:cstheme="minorHAnsi"/>
          <w:szCs w:val="24"/>
        </w:rPr>
        <w:t xml:space="preserve"> </w:t>
      </w:r>
      <w:r w:rsidR="005B543F" w:rsidRPr="005B543F">
        <w:rPr>
          <w:rFonts w:asciiTheme="minorHAnsi" w:hAnsiTheme="minorHAnsi" w:cstheme="minorHAnsi"/>
          <w:szCs w:val="24"/>
        </w:rPr>
        <w:t>more than 1</w:t>
      </w:r>
      <w:r w:rsidR="00811851">
        <w:rPr>
          <w:rFonts w:asciiTheme="minorHAnsi" w:hAnsiTheme="minorHAnsi" w:cstheme="minorHAnsi"/>
          <w:szCs w:val="24"/>
        </w:rPr>
        <w:t>.1</w:t>
      </w:r>
      <w:r w:rsidR="005B543F" w:rsidRPr="005B543F">
        <w:rPr>
          <w:rFonts w:asciiTheme="minorHAnsi" w:hAnsiTheme="minorHAnsi" w:cstheme="minorHAnsi"/>
          <w:szCs w:val="24"/>
        </w:rPr>
        <w:t xml:space="preserve"> million acres across the region. </w:t>
      </w:r>
      <w:r w:rsidR="00724414">
        <w:rPr>
          <w:rFonts w:asciiTheme="minorHAnsi" w:hAnsiTheme="minorHAnsi" w:cstheme="minorHAnsi"/>
          <w:szCs w:val="24"/>
        </w:rPr>
        <w:t xml:space="preserve">While the </w:t>
      </w:r>
      <w:r w:rsidR="005B543F" w:rsidRPr="005B543F">
        <w:rPr>
          <w:rFonts w:asciiTheme="minorHAnsi" w:hAnsiTheme="minorHAnsi" w:cstheme="minorHAnsi"/>
          <w:szCs w:val="24"/>
        </w:rPr>
        <w:t>outbreak has subsided in some areas, many areas continue to experience steady or increasing beetle activity.</w:t>
      </w:r>
      <w:bookmarkEnd w:id="0"/>
    </w:p>
    <w:p w14:paraId="11FBA409" w14:textId="77777777" w:rsidR="005B543F" w:rsidRPr="005B543F" w:rsidRDefault="005B543F" w:rsidP="005B543F">
      <w:pPr>
        <w:contextualSpacing/>
        <w:rPr>
          <w:rFonts w:asciiTheme="minorHAnsi" w:hAnsiTheme="minorHAnsi" w:cstheme="minorHAnsi"/>
          <w:szCs w:val="24"/>
        </w:rPr>
      </w:pPr>
    </w:p>
    <w:p w14:paraId="7DD0ABD5" w14:textId="5706ADDE" w:rsidR="005B543F" w:rsidRPr="005B543F" w:rsidRDefault="005B543F" w:rsidP="005B543F">
      <w:pPr>
        <w:contextualSpacing/>
        <w:rPr>
          <w:rFonts w:asciiTheme="minorHAnsi" w:hAnsiTheme="minorHAnsi" w:cstheme="minorHAnsi"/>
          <w:szCs w:val="24"/>
        </w:rPr>
      </w:pPr>
      <w:r w:rsidRPr="005B543F">
        <w:rPr>
          <w:rFonts w:asciiTheme="minorHAnsi" w:hAnsiTheme="minorHAnsi" w:cstheme="minorHAnsi"/>
          <w:szCs w:val="24"/>
        </w:rPr>
        <w:t>Native to Alaska</w:t>
      </w:r>
      <w:r w:rsidR="00A316CA">
        <w:rPr>
          <w:rFonts w:asciiTheme="minorHAnsi" w:hAnsiTheme="minorHAnsi" w:cstheme="minorHAnsi"/>
          <w:szCs w:val="24"/>
        </w:rPr>
        <w:t>’s</w:t>
      </w:r>
      <w:r w:rsidRPr="005B543F">
        <w:rPr>
          <w:rFonts w:asciiTheme="minorHAnsi" w:hAnsiTheme="minorHAnsi" w:cstheme="minorHAnsi"/>
          <w:szCs w:val="24"/>
        </w:rPr>
        <w:t xml:space="preserve"> forests, spruce beetles feed and reproduce in spruce trees. All native spruce species and most ornamental species of spruce are suitable hosts for spruce beetle.</w:t>
      </w:r>
    </w:p>
    <w:p w14:paraId="495CFDEB" w14:textId="77777777" w:rsidR="005B543F" w:rsidRPr="005B543F" w:rsidRDefault="005B543F" w:rsidP="005B543F">
      <w:pPr>
        <w:contextualSpacing/>
        <w:rPr>
          <w:rFonts w:asciiTheme="minorHAnsi" w:hAnsiTheme="minorHAnsi" w:cstheme="minorHAnsi"/>
          <w:szCs w:val="24"/>
        </w:rPr>
      </w:pPr>
      <w:bookmarkStart w:id="1" w:name="_Hlk69309103"/>
    </w:p>
    <w:p w14:paraId="0F85FDCF" w14:textId="3648FEE8" w:rsidR="005B543F" w:rsidRPr="005B543F" w:rsidRDefault="00811851" w:rsidP="005B543F">
      <w:pPr>
        <w:contextualSpacing/>
        <w:rPr>
          <w:rFonts w:asciiTheme="minorHAnsi" w:hAnsiTheme="minorHAnsi" w:cstheme="minorHAnsi"/>
          <w:szCs w:val="24"/>
        </w:rPr>
      </w:pPr>
      <w:r>
        <w:rPr>
          <w:rFonts w:asciiTheme="minorHAnsi" w:hAnsiTheme="minorHAnsi" w:cstheme="minorHAnsi"/>
          <w:szCs w:val="24"/>
        </w:rPr>
        <w:t>“</w:t>
      </w:r>
      <w:r w:rsidR="005B543F" w:rsidRPr="005B543F">
        <w:rPr>
          <w:rFonts w:asciiTheme="minorHAnsi" w:hAnsiTheme="minorHAnsi" w:cstheme="minorHAnsi"/>
          <w:szCs w:val="24"/>
        </w:rPr>
        <w:t>Spruce beetles become active with warmer spring temperatures</w:t>
      </w:r>
      <w:r w:rsidR="00ED4EB2">
        <w:rPr>
          <w:rFonts w:asciiTheme="minorHAnsi" w:hAnsiTheme="minorHAnsi" w:cstheme="minorHAnsi"/>
          <w:szCs w:val="24"/>
        </w:rPr>
        <w:t>.</w:t>
      </w:r>
      <w:r w:rsidR="005B543F" w:rsidRPr="005B543F">
        <w:rPr>
          <w:rFonts w:asciiTheme="minorHAnsi" w:hAnsiTheme="minorHAnsi" w:cstheme="minorHAnsi"/>
          <w:szCs w:val="24"/>
        </w:rPr>
        <w:t xml:space="preserve"> </w:t>
      </w:r>
      <w:r w:rsidR="00ED4EB2">
        <w:rPr>
          <w:rFonts w:asciiTheme="minorHAnsi" w:hAnsiTheme="minorHAnsi" w:cstheme="minorHAnsi"/>
          <w:szCs w:val="24"/>
        </w:rPr>
        <w:t xml:space="preserve">Adult beetles </w:t>
      </w:r>
      <w:r w:rsidR="005B543F" w:rsidRPr="005B543F">
        <w:rPr>
          <w:rFonts w:asciiTheme="minorHAnsi" w:hAnsiTheme="minorHAnsi" w:cstheme="minorHAnsi"/>
          <w:szCs w:val="24"/>
        </w:rPr>
        <w:t>typically start to emerge from their host trees once temperatures reach around 60</w:t>
      </w:r>
      <w:r w:rsidR="00C7604D">
        <w:rPr>
          <w:rFonts w:asciiTheme="minorHAnsi" w:hAnsiTheme="minorHAnsi" w:cstheme="minorHAnsi"/>
          <w:szCs w:val="24"/>
        </w:rPr>
        <w:t xml:space="preserve"> degrees</w:t>
      </w:r>
      <w:r w:rsidR="005B543F" w:rsidRPr="005B543F">
        <w:rPr>
          <w:rFonts w:asciiTheme="minorHAnsi" w:hAnsiTheme="minorHAnsi" w:cstheme="minorHAnsi"/>
          <w:szCs w:val="24"/>
        </w:rPr>
        <w:t xml:space="preserve">,” </w:t>
      </w:r>
      <w:r w:rsidR="00C7604D">
        <w:rPr>
          <w:rFonts w:asciiTheme="minorHAnsi" w:hAnsiTheme="minorHAnsi" w:cstheme="minorHAnsi"/>
          <w:szCs w:val="24"/>
        </w:rPr>
        <w:t>said J</w:t>
      </w:r>
      <w:r>
        <w:rPr>
          <w:rFonts w:asciiTheme="minorHAnsi" w:hAnsiTheme="minorHAnsi" w:cstheme="minorHAnsi"/>
          <w:szCs w:val="24"/>
        </w:rPr>
        <w:t>essie</w:t>
      </w:r>
      <w:r w:rsidR="00C7604D">
        <w:rPr>
          <w:rFonts w:asciiTheme="minorHAnsi" w:hAnsiTheme="minorHAnsi" w:cstheme="minorHAnsi"/>
          <w:szCs w:val="24"/>
        </w:rPr>
        <w:t xml:space="preserve"> Moan, </w:t>
      </w:r>
      <w:r>
        <w:rPr>
          <w:rFonts w:asciiTheme="minorHAnsi" w:hAnsiTheme="minorHAnsi" w:cstheme="minorHAnsi"/>
          <w:szCs w:val="24"/>
        </w:rPr>
        <w:t>Entomologist with the U.S. Forest Service.</w:t>
      </w:r>
    </w:p>
    <w:p w14:paraId="2266B515" w14:textId="77777777" w:rsidR="005B543F" w:rsidRPr="005B543F" w:rsidRDefault="005B543F" w:rsidP="005B543F">
      <w:pPr>
        <w:contextualSpacing/>
        <w:rPr>
          <w:rFonts w:asciiTheme="minorHAnsi" w:hAnsiTheme="minorHAnsi" w:cstheme="minorHAnsi"/>
          <w:szCs w:val="24"/>
        </w:rPr>
      </w:pPr>
    </w:p>
    <w:p w14:paraId="593DBA06" w14:textId="2F63EF2B" w:rsidR="005B543F" w:rsidRPr="005B543F" w:rsidRDefault="00A80B81" w:rsidP="005B543F">
      <w:pPr>
        <w:contextualSpacing/>
        <w:rPr>
          <w:rFonts w:asciiTheme="minorHAnsi" w:hAnsiTheme="minorHAnsi" w:cstheme="minorHAnsi"/>
          <w:szCs w:val="24"/>
        </w:rPr>
      </w:pPr>
      <w:r>
        <w:rPr>
          <w:rFonts w:asciiTheme="minorHAnsi" w:hAnsiTheme="minorHAnsi" w:cstheme="minorHAnsi"/>
          <w:szCs w:val="24"/>
        </w:rPr>
        <w:t>A</w:t>
      </w:r>
      <w:r w:rsidR="005B543F" w:rsidRPr="005B543F">
        <w:rPr>
          <w:rFonts w:asciiTheme="minorHAnsi" w:hAnsiTheme="minorHAnsi" w:cstheme="minorHAnsi"/>
          <w:szCs w:val="24"/>
        </w:rPr>
        <w:t>dult beetles emerge from their host tree</w:t>
      </w:r>
      <w:r w:rsidR="00C7604D">
        <w:rPr>
          <w:rFonts w:asciiTheme="minorHAnsi" w:hAnsiTheme="minorHAnsi" w:cstheme="minorHAnsi"/>
          <w:szCs w:val="24"/>
        </w:rPr>
        <w:t>s</w:t>
      </w:r>
      <w:r w:rsidR="005B543F" w:rsidRPr="005B543F">
        <w:rPr>
          <w:rFonts w:asciiTheme="minorHAnsi" w:hAnsiTheme="minorHAnsi" w:cstheme="minorHAnsi"/>
          <w:szCs w:val="24"/>
        </w:rPr>
        <w:t xml:space="preserve"> to seek out and attack new trees </w:t>
      </w:r>
      <w:r>
        <w:rPr>
          <w:rFonts w:asciiTheme="minorHAnsi" w:hAnsiTheme="minorHAnsi" w:cstheme="minorHAnsi"/>
          <w:szCs w:val="24"/>
        </w:rPr>
        <w:t>during their</w:t>
      </w:r>
      <w:r w:rsidR="005B543F" w:rsidRPr="005B543F">
        <w:rPr>
          <w:rFonts w:asciiTheme="minorHAnsi" w:hAnsiTheme="minorHAnsi" w:cstheme="minorHAnsi"/>
          <w:szCs w:val="24"/>
        </w:rPr>
        <w:t xml:space="preserve"> flight period, which </w:t>
      </w:r>
      <w:r w:rsidR="00ED4EB2">
        <w:rPr>
          <w:rFonts w:asciiTheme="minorHAnsi" w:hAnsiTheme="minorHAnsi" w:cstheme="minorHAnsi"/>
          <w:szCs w:val="24"/>
        </w:rPr>
        <w:t>typically occurs from May to</w:t>
      </w:r>
      <w:r w:rsidR="005B543F" w:rsidRPr="005B543F">
        <w:rPr>
          <w:rFonts w:asciiTheme="minorHAnsi" w:hAnsiTheme="minorHAnsi" w:cstheme="minorHAnsi"/>
          <w:szCs w:val="24"/>
        </w:rPr>
        <w:t xml:space="preserve"> July. </w:t>
      </w:r>
      <w:r>
        <w:rPr>
          <w:rFonts w:asciiTheme="minorHAnsi" w:hAnsiTheme="minorHAnsi" w:cstheme="minorHAnsi"/>
          <w:szCs w:val="24"/>
        </w:rPr>
        <w:t>Forest health professionals recommend that l</w:t>
      </w:r>
      <w:r w:rsidR="005B543F" w:rsidRPr="005B543F">
        <w:rPr>
          <w:rFonts w:asciiTheme="minorHAnsi" w:hAnsiTheme="minorHAnsi" w:cstheme="minorHAnsi"/>
          <w:szCs w:val="24"/>
        </w:rPr>
        <w:t xml:space="preserve">andowners avoid cutting live spruce trees during </w:t>
      </w:r>
      <w:r w:rsidR="005D360C">
        <w:rPr>
          <w:rFonts w:asciiTheme="minorHAnsi" w:hAnsiTheme="minorHAnsi" w:cstheme="minorHAnsi"/>
          <w:szCs w:val="24"/>
        </w:rPr>
        <w:t>this</w:t>
      </w:r>
      <w:r w:rsidR="005B543F" w:rsidRPr="005B543F">
        <w:rPr>
          <w:rFonts w:asciiTheme="minorHAnsi" w:hAnsiTheme="minorHAnsi" w:cstheme="minorHAnsi"/>
          <w:szCs w:val="24"/>
        </w:rPr>
        <w:t xml:space="preserve"> period. </w:t>
      </w:r>
      <w:r>
        <w:rPr>
          <w:rFonts w:asciiTheme="minorHAnsi" w:hAnsiTheme="minorHAnsi" w:cstheme="minorHAnsi"/>
          <w:szCs w:val="24"/>
        </w:rPr>
        <w:t>I</w:t>
      </w:r>
      <w:r w:rsidR="005B543F" w:rsidRPr="005B543F">
        <w:rPr>
          <w:rFonts w:asciiTheme="minorHAnsi" w:hAnsiTheme="minorHAnsi" w:cstheme="minorHAnsi"/>
          <w:szCs w:val="24"/>
        </w:rPr>
        <w:t>f spruce trees need to be removed during the flight period, the trees should be processed as quickly as possible.</w:t>
      </w:r>
    </w:p>
    <w:p w14:paraId="30165864" w14:textId="77777777" w:rsidR="005B543F" w:rsidRPr="005B543F" w:rsidRDefault="005B543F" w:rsidP="005B543F">
      <w:pPr>
        <w:contextualSpacing/>
        <w:rPr>
          <w:rFonts w:asciiTheme="minorHAnsi" w:hAnsiTheme="minorHAnsi" w:cstheme="minorHAnsi"/>
          <w:szCs w:val="24"/>
        </w:rPr>
      </w:pPr>
    </w:p>
    <w:p w14:paraId="6449B07E" w14:textId="5CBA36F9" w:rsidR="005B543F" w:rsidRPr="005B543F" w:rsidRDefault="005B543F" w:rsidP="005B543F">
      <w:pPr>
        <w:contextualSpacing/>
        <w:rPr>
          <w:rFonts w:asciiTheme="minorHAnsi" w:hAnsiTheme="minorHAnsi" w:cstheme="minorHAnsi"/>
          <w:szCs w:val="24"/>
        </w:rPr>
      </w:pPr>
      <w:r w:rsidRPr="005B543F">
        <w:rPr>
          <w:rFonts w:asciiTheme="minorHAnsi" w:hAnsiTheme="minorHAnsi" w:cstheme="minorHAnsi"/>
          <w:szCs w:val="24"/>
        </w:rPr>
        <w:t>“</w:t>
      </w:r>
      <w:r w:rsidR="00AA0574">
        <w:rPr>
          <w:rFonts w:asciiTheme="minorHAnsi" w:hAnsiTheme="minorHAnsi" w:cstheme="minorHAnsi"/>
          <w:szCs w:val="24"/>
        </w:rPr>
        <w:t>Once the beetles start their flight period, it’s</w:t>
      </w:r>
      <w:r w:rsidRPr="005B543F">
        <w:rPr>
          <w:rFonts w:asciiTheme="minorHAnsi" w:hAnsiTheme="minorHAnsi" w:cstheme="minorHAnsi"/>
          <w:szCs w:val="24"/>
        </w:rPr>
        <w:t xml:space="preserve"> important for landowners to</w:t>
      </w:r>
      <w:r w:rsidR="00AA0574">
        <w:rPr>
          <w:rFonts w:asciiTheme="minorHAnsi" w:hAnsiTheme="minorHAnsi" w:cstheme="minorHAnsi"/>
          <w:szCs w:val="24"/>
        </w:rPr>
        <w:t xml:space="preserve"> </w:t>
      </w:r>
      <w:r w:rsidRPr="005B543F">
        <w:rPr>
          <w:rFonts w:asciiTheme="minorHAnsi" w:hAnsiTheme="minorHAnsi" w:cstheme="minorHAnsi"/>
          <w:szCs w:val="24"/>
        </w:rPr>
        <w:t>keep an eye on their spruce trees for signs of infestation</w:t>
      </w:r>
      <w:r w:rsidR="00AA0574">
        <w:rPr>
          <w:rFonts w:asciiTheme="minorHAnsi" w:hAnsiTheme="minorHAnsi" w:cstheme="minorHAnsi"/>
          <w:szCs w:val="24"/>
        </w:rPr>
        <w:t xml:space="preserve">. Even </w:t>
      </w:r>
      <w:r w:rsidR="005E745E">
        <w:rPr>
          <w:rFonts w:asciiTheme="minorHAnsi" w:hAnsiTheme="minorHAnsi" w:cstheme="minorHAnsi"/>
          <w:szCs w:val="24"/>
        </w:rPr>
        <w:t xml:space="preserve">spruce </w:t>
      </w:r>
      <w:r w:rsidR="00AA0574">
        <w:rPr>
          <w:rFonts w:asciiTheme="minorHAnsi" w:hAnsiTheme="minorHAnsi" w:cstheme="minorHAnsi"/>
          <w:szCs w:val="24"/>
        </w:rPr>
        <w:t>trees that look green and healthy should be regularly checked during this time</w:t>
      </w:r>
      <w:r w:rsidR="005E745E">
        <w:rPr>
          <w:rFonts w:asciiTheme="minorHAnsi" w:hAnsiTheme="minorHAnsi" w:cstheme="minorHAnsi"/>
          <w:szCs w:val="24"/>
        </w:rPr>
        <w:t>,</w:t>
      </w:r>
      <w:r w:rsidRPr="005B543F">
        <w:rPr>
          <w:rFonts w:asciiTheme="minorHAnsi" w:hAnsiTheme="minorHAnsi" w:cstheme="minorHAnsi"/>
          <w:szCs w:val="24"/>
        </w:rPr>
        <w:t>” Moan said.</w:t>
      </w:r>
    </w:p>
    <w:p w14:paraId="7A04CC81" w14:textId="77777777" w:rsidR="005B543F" w:rsidRPr="005B543F" w:rsidRDefault="005B543F" w:rsidP="005B543F">
      <w:pPr>
        <w:contextualSpacing/>
        <w:rPr>
          <w:rFonts w:asciiTheme="minorHAnsi" w:hAnsiTheme="minorHAnsi" w:cstheme="minorHAnsi"/>
          <w:szCs w:val="24"/>
        </w:rPr>
      </w:pPr>
    </w:p>
    <w:p w14:paraId="549EA68D" w14:textId="3502DFE4" w:rsidR="005B543F" w:rsidRPr="005B543F" w:rsidRDefault="00CB2337" w:rsidP="003A7ED6">
      <w:pPr>
        <w:contextualSpacing/>
        <w:rPr>
          <w:rFonts w:asciiTheme="minorHAnsi" w:hAnsiTheme="minorHAnsi" w:cstheme="minorHAnsi"/>
          <w:szCs w:val="24"/>
        </w:rPr>
      </w:pPr>
      <w:r>
        <w:rPr>
          <w:rFonts w:asciiTheme="minorHAnsi" w:hAnsiTheme="minorHAnsi" w:cstheme="minorHAnsi"/>
          <w:szCs w:val="24"/>
        </w:rPr>
        <w:t>Some s</w:t>
      </w:r>
      <w:r w:rsidR="005B543F" w:rsidRPr="005B543F">
        <w:rPr>
          <w:rFonts w:asciiTheme="minorHAnsi" w:hAnsiTheme="minorHAnsi" w:cstheme="minorHAnsi"/>
          <w:szCs w:val="24"/>
        </w:rPr>
        <w:t>igns of infestation include</w:t>
      </w:r>
      <w:r w:rsidR="003A7ED6">
        <w:rPr>
          <w:rFonts w:asciiTheme="minorHAnsi" w:hAnsiTheme="minorHAnsi" w:cstheme="minorHAnsi"/>
          <w:szCs w:val="24"/>
        </w:rPr>
        <w:t xml:space="preserve"> r</w:t>
      </w:r>
      <w:r w:rsidR="005B543F" w:rsidRPr="005B543F">
        <w:rPr>
          <w:rFonts w:asciiTheme="minorHAnsi" w:hAnsiTheme="minorHAnsi" w:cstheme="minorHAnsi"/>
          <w:szCs w:val="24"/>
        </w:rPr>
        <w:t>eddish-brown boring dust at the base of a tree and in bark cracks</w:t>
      </w:r>
      <w:r w:rsidR="003A7ED6">
        <w:rPr>
          <w:rFonts w:asciiTheme="minorHAnsi" w:hAnsiTheme="minorHAnsi" w:cstheme="minorHAnsi"/>
          <w:szCs w:val="24"/>
        </w:rPr>
        <w:t>, and r</w:t>
      </w:r>
      <w:r w:rsidR="005B543F" w:rsidRPr="005B543F">
        <w:rPr>
          <w:rFonts w:asciiTheme="minorHAnsi" w:hAnsiTheme="minorHAnsi" w:cstheme="minorHAnsi"/>
          <w:szCs w:val="24"/>
        </w:rPr>
        <w:t>eddish-</w:t>
      </w:r>
      <w:r>
        <w:rPr>
          <w:rFonts w:asciiTheme="minorHAnsi" w:hAnsiTheme="minorHAnsi" w:cstheme="minorHAnsi"/>
          <w:szCs w:val="24"/>
        </w:rPr>
        <w:t xml:space="preserve"> </w:t>
      </w:r>
      <w:r w:rsidR="002E7B2A">
        <w:rPr>
          <w:rFonts w:asciiTheme="minorHAnsi" w:hAnsiTheme="minorHAnsi" w:cstheme="minorHAnsi"/>
          <w:szCs w:val="24"/>
        </w:rPr>
        <w:t>or yellowish-</w:t>
      </w:r>
      <w:r w:rsidR="005B543F" w:rsidRPr="005B543F">
        <w:rPr>
          <w:rFonts w:asciiTheme="minorHAnsi" w:hAnsiTheme="minorHAnsi" w:cstheme="minorHAnsi"/>
          <w:szCs w:val="24"/>
        </w:rPr>
        <w:t>brown pitch masses on the tree trunk indicating attack site</w:t>
      </w:r>
      <w:bookmarkEnd w:id="1"/>
      <w:r w:rsidR="00AA0574">
        <w:rPr>
          <w:rFonts w:asciiTheme="minorHAnsi" w:hAnsiTheme="minorHAnsi" w:cstheme="minorHAnsi"/>
          <w:szCs w:val="24"/>
        </w:rPr>
        <w:t>s</w:t>
      </w:r>
      <w:r w:rsidR="003A7ED6">
        <w:rPr>
          <w:rFonts w:asciiTheme="minorHAnsi" w:hAnsiTheme="minorHAnsi" w:cstheme="minorHAnsi"/>
          <w:szCs w:val="24"/>
        </w:rPr>
        <w:t>.</w:t>
      </w:r>
    </w:p>
    <w:p w14:paraId="656851C0" w14:textId="77777777" w:rsidR="005B543F" w:rsidRPr="005B543F" w:rsidRDefault="005B543F" w:rsidP="005B543F">
      <w:pPr>
        <w:pStyle w:val="ListParagraph"/>
        <w:ind w:left="0"/>
        <w:rPr>
          <w:rFonts w:asciiTheme="minorHAnsi" w:hAnsiTheme="minorHAnsi" w:cstheme="minorHAnsi"/>
          <w:szCs w:val="24"/>
        </w:rPr>
      </w:pPr>
    </w:p>
    <w:p w14:paraId="6E152D7B" w14:textId="3CC0A038" w:rsidR="005B543F" w:rsidRPr="005B543F" w:rsidRDefault="005B543F" w:rsidP="005B543F">
      <w:pPr>
        <w:contextualSpacing/>
        <w:rPr>
          <w:rFonts w:asciiTheme="minorHAnsi" w:hAnsiTheme="minorHAnsi" w:cstheme="minorHAnsi"/>
          <w:szCs w:val="24"/>
        </w:rPr>
      </w:pPr>
      <w:r w:rsidRPr="005B543F">
        <w:rPr>
          <w:rFonts w:asciiTheme="minorHAnsi" w:hAnsiTheme="minorHAnsi" w:cstheme="minorHAnsi"/>
          <w:szCs w:val="24"/>
        </w:rPr>
        <w:t xml:space="preserve">For trees showing signs of spruce beetle infestation, property owners should consider </w:t>
      </w:r>
      <w:r w:rsidR="005E745E">
        <w:rPr>
          <w:rFonts w:asciiTheme="minorHAnsi" w:hAnsiTheme="minorHAnsi" w:cstheme="minorHAnsi"/>
          <w:szCs w:val="24"/>
        </w:rPr>
        <w:t>taking steps</w:t>
      </w:r>
      <w:r w:rsidRPr="005B543F">
        <w:rPr>
          <w:rFonts w:asciiTheme="minorHAnsi" w:hAnsiTheme="minorHAnsi" w:cstheme="minorHAnsi"/>
          <w:szCs w:val="24"/>
        </w:rPr>
        <w:t xml:space="preserve"> in the fall and winter that will disrupt the beetles’ ability to complete their life cycle and emerge to infest nearby trees</w:t>
      </w:r>
      <w:r w:rsidR="005E625B">
        <w:rPr>
          <w:rFonts w:asciiTheme="minorHAnsi" w:hAnsiTheme="minorHAnsi" w:cstheme="minorHAnsi"/>
          <w:szCs w:val="24"/>
        </w:rPr>
        <w:t>,</w:t>
      </w:r>
      <w:r w:rsidRPr="005B543F">
        <w:rPr>
          <w:rFonts w:asciiTheme="minorHAnsi" w:hAnsiTheme="minorHAnsi" w:cstheme="minorHAnsi"/>
          <w:szCs w:val="24"/>
        </w:rPr>
        <w:t xml:space="preserve"> such as </w:t>
      </w:r>
      <w:r w:rsidR="005E745E">
        <w:rPr>
          <w:rFonts w:asciiTheme="minorHAnsi" w:hAnsiTheme="minorHAnsi" w:cstheme="minorHAnsi"/>
          <w:szCs w:val="24"/>
        </w:rPr>
        <w:t>removing the infested trees</w:t>
      </w:r>
      <w:r w:rsidRPr="005B543F">
        <w:rPr>
          <w:rFonts w:asciiTheme="minorHAnsi" w:hAnsiTheme="minorHAnsi" w:cstheme="minorHAnsi"/>
          <w:szCs w:val="24"/>
        </w:rPr>
        <w:t xml:space="preserve"> and </w:t>
      </w:r>
      <w:r w:rsidR="005E745E">
        <w:rPr>
          <w:rFonts w:asciiTheme="minorHAnsi" w:hAnsiTheme="minorHAnsi" w:cstheme="minorHAnsi"/>
          <w:szCs w:val="24"/>
        </w:rPr>
        <w:t xml:space="preserve">processing them </w:t>
      </w:r>
      <w:r w:rsidR="005E625B">
        <w:rPr>
          <w:rFonts w:asciiTheme="minorHAnsi" w:hAnsiTheme="minorHAnsi" w:cstheme="minorHAnsi"/>
          <w:szCs w:val="24"/>
        </w:rPr>
        <w:t>before the following spring</w:t>
      </w:r>
      <w:r w:rsidRPr="005B543F">
        <w:rPr>
          <w:rFonts w:asciiTheme="minorHAnsi" w:hAnsiTheme="minorHAnsi" w:cstheme="minorHAnsi"/>
          <w:szCs w:val="24"/>
        </w:rPr>
        <w:t>.</w:t>
      </w:r>
    </w:p>
    <w:p w14:paraId="3D7EB5C1" w14:textId="77777777" w:rsidR="005B543F" w:rsidRPr="005B543F" w:rsidRDefault="005B543F" w:rsidP="005B543F">
      <w:pPr>
        <w:contextualSpacing/>
        <w:rPr>
          <w:rFonts w:asciiTheme="minorHAnsi" w:hAnsiTheme="minorHAnsi" w:cstheme="minorHAnsi"/>
          <w:szCs w:val="24"/>
        </w:rPr>
      </w:pPr>
    </w:p>
    <w:p w14:paraId="1D7416FE" w14:textId="6BCDF0BE" w:rsidR="00C7604D" w:rsidRPr="005B543F" w:rsidRDefault="005B543F" w:rsidP="00C7604D">
      <w:pPr>
        <w:contextualSpacing/>
        <w:rPr>
          <w:rFonts w:asciiTheme="minorHAnsi" w:hAnsiTheme="minorHAnsi" w:cstheme="minorHAnsi"/>
          <w:szCs w:val="24"/>
        </w:rPr>
      </w:pPr>
      <w:r w:rsidRPr="005B543F">
        <w:rPr>
          <w:rFonts w:asciiTheme="minorHAnsi" w:hAnsiTheme="minorHAnsi" w:cstheme="minorHAnsi"/>
          <w:szCs w:val="24"/>
        </w:rPr>
        <w:t xml:space="preserve">For Alaska-specific spruce beetle information, including management tactics, signs and symptoms of spruce beetle attacks, beetle biology, and more, visit </w:t>
      </w:r>
      <w:hyperlink r:id="rId10" w:history="1">
        <w:r w:rsidRPr="005B543F">
          <w:rPr>
            <w:rStyle w:val="Hyperlink"/>
            <w:rFonts w:asciiTheme="minorHAnsi" w:hAnsiTheme="minorHAnsi" w:cstheme="minorHAnsi"/>
            <w:szCs w:val="24"/>
          </w:rPr>
          <w:t>www.alaskasprucebeetle.org</w:t>
        </w:r>
      </w:hyperlink>
      <w:r w:rsidRPr="005B543F">
        <w:rPr>
          <w:rFonts w:asciiTheme="minorHAnsi" w:hAnsiTheme="minorHAnsi" w:cstheme="minorHAnsi"/>
          <w:szCs w:val="24"/>
        </w:rPr>
        <w:t>.</w:t>
      </w:r>
      <w:r w:rsidR="00C7604D" w:rsidRPr="00C7604D">
        <w:rPr>
          <w:rFonts w:asciiTheme="minorHAnsi" w:hAnsiTheme="minorHAnsi" w:cstheme="minorHAnsi"/>
          <w:szCs w:val="24"/>
        </w:rPr>
        <w:t xml:space="preserve"> </w:t>
      </w:r>
      <w:r w:rsidR="00C7604D" w:rsidRPr="005B543F">
        <w:rPr>
          <w:rFonts w:asciiTheme="minorHAnsi" w:hAnsiTheme="minorHAnsi" w:cstheme="minorHAnsi"/>
          <w:szCs w:val="24"/>
        </w:rPr>
        <w:t xml:space="preserve">Additional information is available </w:t>
      </w:r>
      <w:r w:rsidR="00C7604D">
        <w:rPr>
          <w:rFonts w:asciiTheme="minorHAnsi" w:hAnsiTheme="minorHAnsi" w:cstheme="minorHAnsi"/>
          <w:szCs w:val="24"/>
        </w:rPr>
        <w:t xml:space="preserve">from </w:t>
      </w:r>
      <w:r w:rsidR="00C7604D" w:rsidRPr="005B543F">
        <w:rPr>
          <w:rFonts w:asciiTheme="minorHAnsi" w:hAnsiTheme="minorHAnsi" w:cstheme="minorHAnsi"/>
          <w:szCs w:val="24"/>
        </w:rPr>
        <w:t>U.S. Forest Service, Forest Health Protection</w:t>
      </w:r>
      <w:r w:rsidR="00724414">
        <w:rPr>
          <w:rFonts w:asciiTheme="minorHAnsi" w:hAnsiTheme="minorHAnsi" w:cstheme="minorHAnsi"/>
          <w:szCs w:val="24"/>
        </w:rPr>
        <w:t xml:space="preserve"> at </w:t>
      </w:r>
      <w:hyperlink r:id="rId11" w:history="1">
        <w:r w:rsidR="00724414" w:rsidRPr="00D5302D">
          <w:rPr>
            <w:rStyle w:val="Hyperlink"/>
            <w:rFonts w:asciiTheme="minorHAnsi" w:hAnsiTheme="minorHAnsi" w:cstheme="minorHAnsi"/>
            <w:szCs w:val="24"/>
          </w:rPr>
          <w:t>https://www.fs.fed.us/foresthealth/</w:t>
        </w:r>
      </w:hyperlink>
      <w:r w:rsidR="00724414">
        <w:rPr>
          <w:rFonts w:asciiTheme="minorHAnsi" w:hAnsiTheme="minorHAnsi" w:cstheme="minorHAnsi"/>
          <w:szCs w:val="24"/>
        </w:rPr>
        <w:t xml:space="preserve"> or the Alaska Division of Forestry, Forest Health Program at </w:t>
      </w:r>
      <w:hyperlink r:id="rId12" w:history="1">
        <w:r w:rsidR="00724414" w:rsidRPr="00D5302D">
          <w:rPr>
            <w:rStyle w:val="Hyperlink"/>
            <w:rFonts w:asciiTheme="minorHAnsi" w:hAnsiTheme="minorHAnsi" w:cstheme="minorHAnsi"/>
            <w:szCs w:val="24"/>
          </w:rPr>
          <w:t>http://forestry.alaska.gov/insects/index</w:t>
        </w:r>
      </w:hyperlink>
      <w:r w:rsidR="00724414">
        <w:rPr>
          <w:rFonts w:asciiTheme="minorHAnsi" w:hAnsiTheme="minorHAnsi" w:cstheme="minorHAnsi"/>
          <w:szCs w:val="24"/>
        </w:rPr>
        <w:t>.</w:t>
      </w:r>
    </w:p>
    <w:p w14:paraId="0AC1DB70" w14:textId="77777777" w:rsidR="005B543F" w:rsidRPr="005B543F" w:rsidRDefault="005B543F" w:rsidP="005B543F">
      <w:pPr>
        <w:contextualSpacing/>
        <w:rPr>
          <w:rFonts w:asciiTheme="minorHAnsi" w:hAnsiTheme="minorHAnsi" w:cstheme="minorHAnsi"/>
          <w:szCs w:val="24"/>
        </w:rPr>
      </w:pPr>
    </w:p>
    <w:p w14:paraId="4A0C13DB" w14:textId="77777777" w:rsidR="005B543F" w:rsidRPr="005B543F" w:rsidRDefault="005B543F" w:rsidP="005B543F">
      <w:pPr>
        <w:rPr>
          <w:rFonts w:asciiTheme="minorHAnsi" w:hAnsiTheme="minorHAnsi" w:cstheme="minorHAnsi"/>
          <w:szCs w:val="24"/>
        </w:rPr>
      </w:pPr>
      <w:r w:rsidRPr="005B543F">
        <w:rPr>
          <w:rFonts w:asciiTheme="minorHAnsi" w:hAnsiTheme="minorHAnsi" w:cstheme="minorHAnsi"/>
          <w:b/>
          <w:szCs w:val="24"/>
        </w:rPr>
        <w:t>CONTACTS:</w:t>
      </w:r>
      <w:r w:rsidRPr="005B543F">
        <w:rPr>
          <w:rFonts w:asciiTheme="minorHAnsi" w:hAnsiTheme="minorHAnsi" w:cstheme="minorHAnsi"/>
          <w:szCs w:val="24"/>
        </w:rPr>
        <w:t xml:space="preserve"> </w:t>
      </w:r>
    </w:p>
    <w:p w14:paraId="4C628CED" w14:textId="77777777" w:rsidR="005B543F" w:rsidRPr="005B543F" w:rsidRDefault="005B543F" w:rsidP="005B543F">
      <w:pPr>
        <w:contextualSpacing/>
        <w:rPr>
          <w:rFonts w:asciiTheme="minorHAnsi" w:hAnsiTheme="minorHAnsi" w:cstheme="minorHAnsi"/>
          <w:szCs w:val="24"/>
        </w:rPr>
      </w:pPr>
      <w:r w:rsidRPr="005B543F">
        <w:rPr>
          <w:rFonts w:asciiTheme="minorHAnsi" w:hAnsiTheme="minorHAnsi" w:cstheme="minorHAnsi"/>
          <w:szCs w:val="24"/>
        </w:rPr>
        <w:t xml:space="preserve">Jason Moan, Alaska Division of Forestry, (907) 269-8460, </w:t>
      </w:r>
      <w:hyperlink r:id="rId13" w:history="1">
        <w:r w:rsidRPr="005B543F">
          <w:rPr>
            <w:rStyle w:val="Hyperlink"/>
            <w:rFonts w:asciiTheme="minorHAnsi" w:hAnsiTheme="minorHAnsi" w:cstheme="minorHAnsi"/>
            <w:szCs w:val="24"/>
          </w:rPr>
          <w:t>jason.moan@alaska.gov</w:t>
        </w:r>
      </w:hyperlink>
      <w:r w:rsidRPr="005B543F">
        <w:rPr>
          <w:rFonts w:asciiTheme="minorHAnsi" w:hAnsiTheme="minorHAnsi" w:cstheme="minorHAnsi"/>
          <w:szCs w:val="24"/>
        </w:rPr>
        <w:t xml:space="preserve"> </w:t>
      </w:r>
    </w:p>
    <w:p w14:paraId="7BC54E2A" w14:textId="77777777" w:rsidR="005B543F" w:rsidRPr="005B543F" w:rsidRDefault="005B543F" w:rsidP="005B543F">
      <w:pPr>
        <w:contextualSpacing/>
        <w:rPr>
          <w:rFonts w:asciiTheme="minorHAnsi" w:hAnsiTheme="minorHAnsi" w:cstheme="minorHAnsi"/>
          <w:szCs w:val="24"/>
        </w:rPr>
      </w:pPr>
      <w:r w:rsidRPr="005B543F">
        <w:rPr>
          <w:rFonts w:asciiTheme="minorHAnsi" w:hAnsiTheme="minorHAnsi" w:cstheme="minorHAnsi"/>
          <w:szCs w:val="24"/>
        </w:rPr>
        <w:t xml:space="preserve">Tim Mowry, Alaska Division of Forestry, (907) 356-5512, </w:t>
      </w:r>
      <w:hyperlink r:id="rId14" w:history="1">
        <w:r w:rsidRPr="005B543F">
          <w:rPr>
            <w:rStyle w:val="Hyperlink"/>
            <w:rFonts w:asciiTheme="minorHAnsi" w:hAnsiTheme="minorHAnsi" w:cstheme="minorHAnsi"/>
            <w:szCs w:val="24"/>
          </w:rPr>
          <w:t>tim.mowry@alaska.gov</w:t>
        </w:r>
      </w:hyperlink>
      <w:r w:rsidRPr="005B543F">
        <w:rPr>
          <w:rFonts w:asciiTheme="minorHAnsi" w:hAnsiTheme="minorHAnsi" w:cstheme="minorHAnsi"/>
          <w:szCs w:val="24"/>
        </w:rPr>
        <w:t xml:space="preserve"> </w:t>
      </w:r>
    </w:p>
    <w:p w14:paraId="5B549AF1" w14:textId="77777777" w:rsidR="005B543F" w:rsidRPr="005B543F" w:rsidRDefault="005B543F" w:rsidP="005B543F">
      <w:pPr>
        <w:contextualSpacing/>
        <w:rPr>
          <w:rFonts w:asciiTheme="minorHAnsi" w:hAnsiTheme="minorHAnsi" w:cstheme="minorHAnsi"/>
          <w:szCs w:val="24"/>
        </w:rPr>
      </w:pPr>
      <w:r w:rsidRPr="005B543F">
        <w:rPr>
          <w:rFonts w:asciiTheme="minorHAnsi" w:hAnsiTheme="minorHAnsi" w:cstheme="minorHAnsi"/>
          <w:szCs w:val="24"/>
        </w:rPr>
        <w:t xml:space="preserve">Jessie Moan, U.S. Forest Service, (907) 743-9453, </w:t>
      </w:r>
      <w:hyperlink r:id="rId15" w:history="1">
        <w:r w:rsidRPr="005B543F">
          <w:rPr>
            <w:rStyle w:val="Hyperlink"/>
            <w:rFonts w:asciiTheme="minorHAnsi" w:hAnsiTheme="minorHAnsi" w:cstheme="minorHAnsi"/>
            <w:szCs w:val="24"/>
          </w:rPr>
          <w:t>mary.moan@usda.gov</w:t>
        </w:r>
      </w:hyperlink>
      <w:r w:rsidRPr="005B543F">
        <w:rPr>
          <w:rFonts w:asciiTheme="minorHAnsi" w:hAnsiTheme="minorHAnsi" w:cstheme="minorHAnsi"/>
          <w:szCs w:val="24"/>
        </w:rPr>
        <w:t xml:space="preserve"> </w:t>
      </w:r>
    </w:p>
    <w:p w14:paraId="57C8E8CA" w14:textId="3D71C3B6" w:rsidR="005B543F" w:rsidRPr="005B543F" w:rsidRDefault="005B543F" w:rsidP="005B543F">
      <w:pPr>
        <w:contextualSpacing/>
        <w:rPr>
          <w:rFonts w:asciiTheme="minorHAnsi" w:hAnsiTheme="minorHAnsi" w:cstheme="minorHAnsi"/>
          <w:szCs w:val="24"/>
        </w:rPr>
      </w:pPr>
      <w:r w:rsidRPr="005B543F">
        <w:rPr>
          <w:rFonts w:asciiTheme="minorHAnsi" w:hAnsiTheme="minorHAnsi" w:cstheme="minorHAnsi"/>
          <w:szCs w:val="24"/>
        </w:rPr>
        <w:t>Michelle Putz, U.S. Forest Service, (907) 7</w:t>
      </w:r>
      <w:r w:rsidR="001A3D0C">
        <w:rPr>
          <w:rFonts w:asciiTheme="minorHAnsi" w:hAnsiTheme="minorHAnsi" w:cstheme="minorHAnsi"/>
          <w:szCs w:val="24"/>
        </w:rPr>
        <w:t>47</w:t>
      </w:r>
      <w:r w:rsidRPr="005B543F">
        <w:rPr>
          <w:rFonts w:asciiTheme="minorHAnsi" w:hAnsiTheme="minorHAnsi" w:cstheme="minorHAnsi"/>
          <w:szCs w:val="24"/>
        </w:rPr>
        <w:t>-</w:t>
      </w:r>
      <w:r w:rsidR="001A3D0C">
        <w:rPr>
          <w:rFonts w:asciiTheme="minorHAnsi" w:hAnsiTheme="minorHAnsi" w:cstheme="minorHAnsi"/>
          <w:szCs w:val="24"/>
        </w:rPr>
        <w:t>2708</w:t>
      </w:r>
      <w:r w:rsidRPr="005B543F">
        <w:rPr>
          <w:rFonts w:asciiTheme="minorHAnsi" w:hAnsiTheme="minorHAnsi" w:cstheme="minorHAnsi"/>
          <w:szCs w:val="24"/>
        </w:rPr>
        <w:t xml:space="preserve">, </w:t>
      </w:r>
      <w:hyperlink r:id="rId16" w:history="1">
        <w:r w:rsidRPr="005B543F">
          <w:rPr>
            <w:rStyle w:val="Hyperlink"/>
            <w:rFonts w:asciiTheme="minorHAnsi" w:hAnsiTheme="minorHAnsi" w:cstheme="minorHAnsi"/>
            <w:szCs w:val="24"/>
          </w:rPr>
          <w:t>michelle.putz@usda.gov</w:t>
        </w:r>
      </w:hyperlink>
    </w:p>
    <w:p w14:paraId="70875F67" w14:textId="77777777" w:rsidR="005B543F" w:rsidRPr="005B543F" w:rsidRDefault="005B543F" w:rsidP="005B543F">
      <w:pPr>
        <w:rPr>
          <w:rFonts w:asciiTheme="minorHAnsi" w:hAnsiTheme="minorHAnsi" w:cstheme="minorHAnsi"/>
          <w:szCs w:val="24"/>
        </w:rPr>
      </w:pPr>
    </w:p>
    <w:p w14:paraId="6FB87828" w14:textId="14D2CCEF" w:rsidR="009049D3" w:rsidRPr="00F17C97" w:rsidRDefault="009049D3" w:rsidP="009049D3">
      <w:pPr>
        <w:jc w:val="center"/>
      </w:pPr>
      <w:r>
        <w:t>###</w:t>
      </w:r>
    </w:p>
    <w:p w14:paraId="6D9A32F7" w14:textId="77777777" w:rsidR="00572C54" w:rsidRPr="00F17C97" w:rsidRDefault="00572C54" w:rsidP="00572C54">
      <w:pPr>
        <w:jc w:val="center"/>
      </w:pPr>
    </w:p>
    <w:p w14:paraId="4FA21CA0" w14:textId="7A9B20D1" w:rsidR="00572C54" w:rsidRDefault="00335227" w:rsidP="00572C54">
      <w:pPr>
        <w:jc w:val="center"/>
      </w:pPr>
      <w:r>
        <w:rPr>
          <w:noProof/>
        </w:rPr>
        <w:drawing>
          <wp:inline distT="0" distB="0" distL="0" distR="0" wp14:anchorId="2C46F5E0" wp14:editId="41B8496F">
            <wp:extent cx="6858000" cy="5603240"/>
            <wp:effectExtent l="0" t="0" r="0" b="6985"/>
            <wp:docPr id="5" name="Picture 5" descr="A picture containing piece, fungus,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iece, fungus, clos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8000" cy="5603240"/>
                    </a:xfrm>
                    <a:prstGeom prst="rect">
                      <a:avLst/>
                    </a:prstGeom>
                  </pic:spPr>
                </pic:pic>
              </a:graphicData>
            </a:graphic>
          </wp:inline>
        </w:drawing>
      </w:r>
    </w:p>
    <w:p w14:paraId="1930F95F" w14:textId="6E5A5A74" w:rsidR="00572C54" w:rsidRPr="0034160A" w:rsidRDefault="00526438" w:rsidP="0096516A">
      <w:pPr>
        <w:spacing w:line="240" w:lineRule="auto"/>
        <w:rPr>
          <w:i/>
          <w:iCs/>
        </w:rPr>
      </w:pPr>
      <w:r>
        <w:rPr>
          <w:rFonts w:asciiTheme="minorHAnsi" w:hAnsiTheme="minorHAnsi" w:cstheme="minorHAnsi"/>
          <w:i/>
          <w:iCs/>
          <w:szCs w:val="24"/>
        </w:rPr>
        <w:t xml:space="preserve">Two adult spruce beetles are shown after having landed on </w:t>
      </w:r>
      <w:r w:rsidR="00737220">
        <w:rPr>
          <w:rFonts w:asciiTheme="minorHAnsi" w:hAnsiTheme="minorHAnsi" w:cstheme="minorHAnsi"/>
          <w:i/>
          <w:iCs/>
          <w:szCs w:val="24"/>
        </w:rPr>
        <w:t>a</w:t>
      </w:r>
      <w:r>
        <w:rPr>
          <w:rFonts w:asciiTheme="minorHAnsi" w:hAnsiTheme="minorHAnsi" w:cstheme="minorHAnsi"/>
          <w:i/>
          <w:iCs/>
          <w:szCs w:val="24"/>
        </w:rPr>
        <w:t xml:space="preserve"> freshly cut </w:t>
      </w:r>
      <w:r w:rsidR="00737220">
        <w:rPr>
          <w:rFonts w:asciiTheme="minorHAnsi" w:hAnsiTheme="minorHAnsi" w:cstheme="minorHAnsi"/>
          <w:i/>
          <w:iCs/>
          <w:szCs w:val="24"/>
        </w:rPr>
        <w:t xml:space="preserve">spruce </w:t>
      </w:r>
      <w:r>
        <w:rPr>
          <w:rFonts w:asciiTheme="minorHAnsi" w:hAnsiTheme="minorHAnsi" w:cstheme="minorHAnsi"/>
          <w:i/>
          <w:iCs/>
          <w:szCs w:val="24"/>
        </w:rPr>
        <w:t xml:space="preserve">stump. </w:t>
      </w:r>
      <w:r w:rsidR="00335227">
        <w:rPr>
          <w:rFonts w:asciiTheme="minorHAnsi" w:hAnsiTheme="minorHAnsi" w:cstheme="minorHAnsi"/>
          <w:i/>
          <w:iCs/>
          <w:szCs w:val="24"/>
        </w:rPr>
        <w:t xml:space="preserve">During their adult flight period, spruce beetles are highly attracted to </w:t>
      </w:r>
      <w:r w:rsidR="00A81A08">
        <w:rPr>
          <w:rFonts w:asciiTheme="minorHAnsi" w:hAnsiTheme="minorHAnsi" w:cstheme="minorHAnsi"/>
          <w:i/>
          <w:iCs/>
          <w:szCs w:val="24"/>
        </w:rPr>
        <w:t>freshly cut or freshly fallen spruce trees</w:t>
      </w:r>
      <w:r w:rsidR="00572C54" w:rsidRPr="00071FC0">
        <w:rPr>
          <w:rFonts w:asciiTheme="minorHAnsi" w:hAnsiTheme="minorHAnsi" w:cstheme="minorHAnsi"/>
          <w:i/>
          <w:iCs/>
          <w:szCs w:val="24"/>
        </w:rPr>
        <w:t>.</w:t>
      </w:r>
      <w:r w:rsidR="00A81A08">
        <w:rPr>
          <w:rFonts w:asciiTheme="minorHAnsi" w:hAnsiTheme="minorHAnsi" w:cstheme="minorHAnsi"/>
          <w:i/>
          <w:iCs/>
          <w:szCs w:val="24"/>
        </w:rPr>
        <w:t xml:space="preserve"> </w:t>
      </w:r>
      <w:r>
        <w:rPr>
          <w:i/>
          <w:iCs/>
        </w:rPr>
        <w:t>Landowners are advised to avoid cutting live trees during the beetle flight period.</w:t>
      </w:r>
      <w:r w:rsidR="00A81A08">
        <w:rPr>
          <w:rFonts w:asciiTheme="minorHAnsi" w:hAnsiTheme="minorHAnsi" w:cstheme="minorHAnsi"/>
          <w:i/>
          <w:iCs/>
          <w:szCs w:val="24"/>
        </w:rPr>
        <w:t xml:space="preserve"> </w:t>
      </w:r>
      <w:r w:rsidR="00572C54" w:rsidRPr="0034160A">
        <w:rPr>
          <w:rFonts w:asciiTheme="minorHAnsi" w:hAnsiTheme="minorHAnsi" w:cstheme="minorHAnsi"/>
          <w:i/>
          <w:iCs/>
          <w:szCs w:val="24"/>
        </w:rPr>
        <w:t xml:space="preserve">(Courtesy of Alaska </w:t>
      </w:r>
      <w:r w:rsidR="005E625B">
        <w:rPr>
          <w:rFonts w:asciiTheme="minorHAnsi" w:hAnsiTheme="minorHAnsi" w:cstheme="minorHAnsi"/>
          <w:i/>
          <w:iCs/>
          <w:szCs w:val="24"/>
        </w:rPr>
        <w:t>Division of Forestry</w:t>
      </w:r>
      <w:r w:rsidR="00572C54" w:rsidRPr="0034160A">
        <w:rPr>
          <w:rFonts w:asciiTheme="minorHAnsi" w:hAnsiTheme="minorHAnsi" w:cstheme="minorHAnsi"/>
          <w:i/>
          <w:iCs/>
          <w:szCs w:val="24"/>
        </w:rPr>
        <w:t>)</w:t>
      </w:r>
    </w:p>
    <w:p w14:paraId="12E68D98" w14:textId="25607A35" w:rsidR="00F17C97" w:rsidRDefault="00F17C97" w:rsidP="00572C54">
      <w:pPr>
        <w:jc w:val="center"/>
        <w:rPr>
          <w:b/>
          <w:bCs/>
          <w:i/>
          <w:iCs/>
        </w:rPr>
      </w:pPr>
    </w:p>
    <w:p w14:paraId="013CFE27" w14:textId="77777777" w:rsidR="00FC28F1" w:rsidRDefault="00FC28F1" w:rsidP="00572C54">
      <w:pPr>
        <w:jc w:val="center"/>
        <w:rPr>
          <w:b/>
          <w:bCs/>
          <w:i/>
          <w:iCs/>
        </w:rPr>
      </w:pPr>
    </w:p>
    <w:p w14:paraId="1D58D016" w14:textId="01B75FD6" w:rsidR="00F01A81" w:rsidRDefault="00FC28F1" w:rsidP="00572C54">
      <w:pPr>
        <w:jc w:val="center"/>
        <w:rPr>
          <w:b/>
          <w:bCs/>
          <w:i/>
          <w:iCs/>
        </w:rPr>
      </w:pPr>
      <w:r>
        <w:rPr>
          <w:b/>
          <w:bCs/>
          <w:i/>
          <w:iCs/>
          <w:noProof/>
        </w:rPr>
        <w:lastRenderedPageBreak/>
        <w:drawing>
          <wp:inline distT="0" distB="0" distL="0" distR="0" wp14:anchorId="29D99EC7" wp14:editId="75FAE094">
            <wp:extent cx="6858000" cy="5143500"/>
            <wp:effectExtent l="0" t="0" r="0" b="0"/>
            <wp:docPr id="2" name="Picture 2" descr="A picture containing tree, outdoor, plant,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plant, fores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858000" cy="5143500"/>
                    </a:xfrm>
                    <a:prstGeom prst="rect">
                      <a:avLst/>
                    </a:prstGeom>
                  </pic:spPr>
                </pic:pic>
              </a:graphicData>
            </a:graphic>
          </wp:inline>
        </w:drawing>
      </w:r>
    </w:p>
    <w:p w14:paraId="3CB02721" w14:textId="6D3742BF" w:rsidR="00FC28F1" w:rsidRPr="0034160A" w:rsidRDefault="00FC28F1" w:rsidP="0096516A">
      <w:pPr>
        <w:spacing w:line="240" w:lineRule="auto"/>
        <w:ind w:left="90" w:right="-90"/>
        <w:rPr>
          <w:i/>
          <w:iCs/>
        </w:rPr>
      </w:pPr>
      <w:r w:rsidRPr="00FC28F1">
        <w:rPr>
          <w:rFonts w:asciiTheme="minorHAnsi" w:hAnsiTheme="minorHAnsi" w:cstheme="minorHAnsi"/>
          <w:i/>
          <w:iCs/>
          <w:szCs w:val="24"/>
        </w:rPr>
        <w:t>Adult spruce beetles will soon emerge from their host trees to seek out and attack new trees. The presence of boring dust around the base of the tree, like that shown here, is common</w:t>
      </w:r>
      <w:r w:rsidR="00737220">
        <w:rPr>
          <w:rFonts w:asciiTheme="minorHAnsi" w:hAnsiTheme="minorHAnsi" w:cstheme="minorHAnsi"/>
          <w:i/>
          <w:iCs/>
          <w:szCs w:val="24"/>
        </w:rPr>
        <w:t xml:space="preserve">ly associated with </w:t>
      </w:r>
      <w:r w:rsidRPr="00FC28F1">
        <w:rPr>
          <w:rFonts w:asciiTheme="minorHAnsi" w:hAnsiTheme="minorHAnsi" w:cstheme="minorHAnsi"/>
          <w:i/>
          <w:iCs/>
          <w:szCs w:val="24"/>
        </w:rPr>
        <w:t>spruce beetle attacks</w:t>
      </w:r>
      <w:r>
        <w:rPr>
          <w:rFonts w:asciiTheme="minorHAnsi" w:hAnsiTheme="minorHAnsi" w:cstheme="minorHAnsi"/>
          <w:i/>
          <w:iCs/>
          <w:szCs w:val="24"/>
        </w:rPr>
        <w:t xml:space="preserve">. </w:t>
      </w:r>
      <w:r w:rsidRPr="0034160A">
        <w:rPr>
          <w:rFonts w:asciiTheme="minorHAnsi" w:hAnsiTheme="minorHAnsi" w:cstheme="minorHAnsi"/>
          <w:i/>
          <w:iCs/>
          <w:szCs w:val="24"/>
        </w:rPr>
        <w:t xml:space="preserve">(Courtesy of Alaska </w:t>
      </w:r>
      <w:r>
        <w:rPr>
          <w:rFonts w:asciiTheme="minorHAnsi" w:hAnsiTheme="minorHAnsi" w:cstheme="minorHAnsi"/>
          <w:i/>
          <w:iCs/>
          <w:szCs w:val="24"/>
        </w:rPr>
        <w:t>Division of Forestry</w:t>
      </w:r>
      <w:r w:rsidRPr="0034160A">
        <w:rPr>
          <w:rFonts w:asciiTheme="minorHAnsi" w:hAnsiTheme="minorHAnsi" w:cstheme="minorHAnsi"/>
          <w:i/>
          <w:iCs/>
          <w:szCs w:val="24"/>
        </w:rPr>
        <w:t>)</w:t>
      </w:r>
    </w:p>
    <w:sectPr w:rsidR="00FC28F1" w:rsidRPr="0034160A" w:rsidSect="0083201F">
      <w:headerReference w:type="default" r:id="rId19"/>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117E67" w14:textId="77777777" w:rsidR="00210F67" w:rsidRDefault="00210F67" w:rsidP="007745D3">
      <w:pPr>
        <w:spacing w:line="240" w:lineRule="auto"/>
      </w:pPr>
      <w:r>
        <w:separator/>
      </w:r>
    </w:p>
  </w:endnote>
  <w:endnote w:type="continuationSeparator" w:id="0">
    <w:p w14:paraId="719EEC87" w14:textId="77777777" w:rsidR="00210F67" w:rsidRDefault="00210F67" w:rsidP="007745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D50913" w14:textId="77777777" w:rsidR="00210F67" w:rsidRDefault="00210F67" w:rsidP="007745D3">
      <w:pPr>
        <w:spacing w:line="240" w:lineRule="auto"/>
      </w:pPr>
      <w:r>
        <w:separator/>
      </w:r>
    </w:p>
  </w:footnote>
  <w:footnote w:type="continuationSeparator" w:id="0">
    <w:p w14:paraId="07C8AF8B" w14:textId="77777777" w:rsidR="00210F67" w:rsidRDefault="00210F67" w:rsidP="007745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36EFB" w14:textId="6E82697C" w:rsidR="00724414" w:rsidRPr="00D602FD" w:rsidRDefault="00724414" w:rsidP="00D602FD">
    <w:pPr>
      <w:pStyle w:val="Header"/>
      <w:rPr>
        <w:sz w:val="16"/>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C0624B"/>
    <w:multiLevelType w:val="hybridMultilevel"/>
    <w:tmpl w:val="2FE6D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7C04C2"/>
    <w:multiLevelType w:val="hybridMultilevel"/>
    <w:tmpl w:val="76FAE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409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6C36"/>
    <w:rsid w:val="00022B83"/>
    <w:rsid w:val="000344C5"/>
    <w:rsid w:val="00035F39"/>
    <w:rsid w:val="000551B3"/>
    <w:rsid w:val="00071FC0"/>
    <w:rsid w:val="000B29C8"/>
    <w:rsid w:val="000C0432"/>
    <w:rsid w:val="000D1216"/>
    <w:rsid w:val="00101D85"/>
    <w:rsid w:val="00107031"/>
    <w:rsid w:val="0011659C"/>
    <w:rsid w:val="0013281F"/>
    <w:rsid w:val="00190808"/>
    <w:rsid w:val="001A0736"/>
    <w:rsid w:val="001A0D26"/>
    <w:rsid w:val="001A3D0C"/>
    <w:rsid w:val="001E6C0C"/>
    <w:rsid w:val="001E7B75"/>
    <w:rsid w:val="001F642F"/>
    <w:rsid w:val="00210F67"/>
    <w:rsid w:val="00215B17"/>
    <w:rsid w:val="00247875"/>
    <w:rsid w:val="0026276A"/>
    <w:rsid w:val="00295CEA"/>
    <w:rsid w:val="002A2889"/>
    <w:rsid w:val="002A6402"/>
    <w:rsid w:val="002B7CF7"/>
    <w:rsid w:val="002C1E55"/>
    <w:rsid w:val="002D3D17"/>
    <w:rsid w:val="002E7B2A"/>
    <w:rsid w:val="002F7E8F"/>
    <w:rsid w:val="003308B6"/>
    <w:rsid w:val="0033344F"/>
    <w:rsid w:val="00335227"/>
    <w:rsid w:val="0034160A"/>
    <w:rsid w:val="00366F9D"/>
    <w:rsid w:val="003933CD"/>
    <w:rsid w:val="003A2E03"/>
    <w:rsid w:val="003A6A25"/>
    <w:rsid w:val="003A7ED6"/>
    <w:rsid w:val="003D7B33"/>
    <w:rsid w:val="003F36D3"/>
    <w:rsid w:val="00400B41"/>
    <w:rsid w:val="00441731"/>
    <w:rsid w:val="004422ED"/>
    <w:rsid w:val="00444081"/>
    <w:rsid w:val="00453327"/>
    <w:rsid w:val="00460735"/>
    <w:rsid w:val="00461FDD"/>
    <w:rsid w:val="004C406F"/>
    <w:rsid w:val="004D38F9"/>
    <w:rsid w:val="004D7773"/>
    <w:rsid w:val="00512B68"/>
    <w:rsid w:val="00520B49"/>
    <w:rsid w:val="00524F5A"/>
    <w:rsid w:val="00526438"/>
    <w:rsid w:val="00536767"/>
    <w:rsid w:val="00572C54"/>
    <w:rsid w:val="00593EDF"/>
    <w:rsid w:val="005B543F"/>
    <w:rsid w:val="005B5989"/>
    <w:rsid w:val="005C3582"/>
    <w:rsid w:val="005D360C"/>
    <w:rsid w:val="005D6DA6"/>
    <w:rsid w:val="005E45BE"/>
    <w:rsid w:val="005E625B"/>
    <w:rsid w:val="005E745E"/>
    <w:rsid w:val="005F02A1"/>
    <w:rsid w:val="005F2A41"/>
    <w:rsid w:val="0060100D"/>
    <w:rsid w:val="00624BAB"/>
    <w:rsid w:val="0062779B"/>
    <w:rsid w:val="00632529"/>
    <w:rsid w:val="00635C38"/>
    <w:rsid w:val="006605D7"/>
    <w:rsid w:val="00691268"/>
    <w:rsid w:val="006A43AF"/>
    <w:rsid w:val="006D19C4"/>
    <w:rsid w:val="00724414"/>
    <w:rsid w:val="00737220"/>
    <w:rsid w:val="00770DCC"/>
    <w:rsid w:val="00772222"/>
    <w:rsid w:val="007723AB"/>
    <w:rsid w:val="007745D3"/>
    <w:rsid w:val="00780679"/>
    <w:rsid w:val="00793814"/>
    <w:rsid w:val="007A08D1"/>
    <w:rsid w:val="007A68F5"/>
    <w:rsid w:val="007C5232"/>
    <w:rsid w:val="007D1B02"/>
    <w:rsid w:val="007E04C2"/>
    <w:rsid w:val="0081087D"/>
    <w:rsid w:val="00811851"/>
    <w:rsid w:val="00830612"/>
    <w:rsid w:val="0083201F"/>
    <w:rsid w:val="00837A80"/>
    <w:rsid w:val="008541CD"/>
    <w:rsid w:val="00874519"/>
    <w:rsid w:val="00874C37"/>
    <w:rsid w:val="00885E60"/>
    <w:rsid w:val="008877A6"/>
    <w:rsid w:val="008E2477"/>
    <w:rsid w:val="009049D3"/>
    <w:rsid w:val="00925F02"/>
    <w:rsid w:val="00940D29"/>
    <w:rsid w:val="009467F7"/>
    <w:rsid w:val="0096516A"/>
    <w:rsid w:val="00981778"/>
    <w:rsid w:val="00995161"/>
    <w:rsid w:val="009B0D2C"/>
    <w:rsid w:val="009C53B8"/>
    <w:rsid w:val="009C5556"/>
    <w:rsid w:val="009C6A5A"/>
    <w:rsid w:val="009D08A9"/>
    <w:rsid w:val="00A13B07"/>
    <w:rsid w:val="00A241B7"/>
    <w:rsid w:val="00A316CA"/>
    <w:rsid w:val="00A3214A"/>
    <w:rsid w:val="00A56C36"/>
    <w:rsid w:val="00A646CB"/>
    <w:rsid w:val="00A80B81"/>
    <w:rsid w:val="00A81A08"/>
    <w:rsid w:val="00A85E4E"/>
    <w:rsid w:val="00AA0574"/>
    <w:rsid w:val="00AA5F86"/>
    <w:rsid w:val="00AC13E1"/>
    <w:rsid w:val="00AE45F8"/>
    <w:rsid w:val="00B66FEB"/>
    <w:rsid w:val="00BB4A10"/>
    <w:rsid w:val="00C10D38"/>
    <w:rsid w:val="00C170F4"/>
    <w:rsid w:val="00C3146B"/>
    <w:rsid w:val="00C324C2"/>
    <w:rsid w:val="00C42229"/>
    <w:rsid w:val="00C605D2"/>
    <w:rsid w:val="00C7604D"/>
    <w:rsid w:val="00C83F67"/>
    <w:rsid w:val="00C850C4"/>
    <w:rsid w:val="00C873D5"/>
    <w:rsid w:val="00CB2337"/>
    <w:rsid w:val="00D1481A"/>
    <w:rsid w:val="00D602FD"/>
    <w:rsid w:val="00D70A8B"/>
    <w:rsid w:val="00DA0B01"/>
    <w:rsid w:val="00DC1F1A"/>
    <w:rsid w:val="00DD5883"/>
    <w:rsid w:val="00E058AB"/>
    <w:rsid w:val="00E25089"/>
    <w:rsid w:val="00E335D3"/>
    <w:rsid w:val="00E44666"/>
    <w:rsid w:val="00E46477"/>
    <w:rsid w:val="00E66E0C"/>
    <w:rsid w:val="00EA4EC0"/>
    <w:rsid w:val="00EC2114"/>
    <w:rsid w:val="00ED4EB2"/>
    <w:rsid w:val="00ED7E2F"/>
    <w:rsid w:val="00EE47E6"/>
    <w:rsid w:val="00EE5177"/>
    <w:rsid w:val="00F01A81"/>
    <w:rsid w:val="00F17C97"/>
    <w:rsid w:val="00F27745"/>
    <w:rsid w:val="00F37EC4"/>
    <w:rsid w:val="00F43138"/>
    <w:rsid w:val="00F55729"/>
    <w:rsid w:val="00FC28F1"/>
    <w:rsid w:val="00FD2197"/>
    <w:rsid w:val="00FF59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fill="f" fillcolor="white" stroke="f">
      <v:fill color="white" on="f"/>
      <v:stroke on="f"/>
    </o:shapedefaults>
    <o:shapelayout v:ext="edit">
      <o:idmap v:ext="edit" data="1"/>
    </o:shapelayout>
  </w:shapeDefaults>
  <w:decimalSymbol w:val="."/>
  <w:listSeparator w:val=","/>
  <w14:docId w14:val="1A830CDC"/>
  <w15:docId w15:val="{325FFA3F-3DB6-48AE-B5AE-1C89E9906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4C5"/>
    <w:pPr>
      <w:spacing w:line="276" w:lineRule="auto"/>
    </w:pPr>
    <w:rPr>
      <w:sz w:val="24"/>
      <w:szCs w:val="22"/>
    </w:rPr>
  </w:style>
  <w:style w:type="paragraph" w:styleId="Heading1">
    <w:name w:val="heading 1"/>
    <w:basedOn w:val="Normal"/>
    <w:next w:val="Normal"/>
    <w:link w:val="Heading1Char"/>
    <w:uiPriority w:val="9"/>
    <w:qFormat/>
    <w:rsid w:val="000551B3"/>
    <w:pPr>
      <w:keepNext/>
      <w:outlineLvl w:val="0"/>
    </w:pPr>
    <w:rPr>
      <w:rFonts w:ascii="Verdana" w:eastAsia="Times New Roman" w:hAnsi="Verdana"/>
      <w:b/>
      <w:bCs/>
      <w:kern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6C36"/>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A56C36"/>
    <w:rPr>
      <w:rFonts w:ascii="Tahoma" w:hAnsi="Tahoma" w:cs="Tahoma"/>
      <w:sz w:val="16"/>
      <w:szCs w:val="16"/>
    </w:rPr>
  </w:style>
  <w:style w:type="paragraph" w:styleId="Header">
    <w:name w:val="header"/>
    <w:basedOn w:val="Normal"/>
    <w:link w:val="HeaderChar"/>
    <w:uiPriority w:val="99"/>
    <w:unhideWhenUsed/>
    <w:rsid w:val="007745D3"/>
    <w:pPr>
      <w:tabs>
        <w:tab w:val="center" w:pos="4680"/>
        <w:tab w:val="right" w:pos="9360"/>
      </w:tabs>
    </w:pPr>
  </w:style>
  <w:style w:type="character" w:customStyle="1" w:styleId="HeaderChar">
    <w:name w:val="Header Char"/>
    <w:link w:val="Header"/>
    <w:uiPriority w:val="99"/>
    <w:rsid w:val="007745D3"/>
    <w:rPr>
      <w:sz w:val="22"/>
      <w:szCs w:val="22"/>
    </w:rPr>
  </w:style>
  <w:style w:type="paragraph" w:styleId="Footer">
    <w:name w:val="footer"/>
    <w:basedOn w:val="Normal"/>
    <w:link w:val="FooterChar"/>
    <w:uiPriority w:val="99"/>
    <w:unhideWhenUsed/>
    <w:rsid w:val="007745D3"/>
    <w:pPr>
      <w:tabs>
        <w:tab w:val="center" w:pos="4680"/>
        <w:tab w:val="right" w:pos="9360"/>
      </w:tabs>
    </w:pPr>
  </w:style>
  <w:style w:type="character" w:customStyle="1" w:styleId="FooterChar">
    <w:name w:val="Footer Char"/>
    <w:link w:val="Footer"/>
    <w:uiPriority w:val="99"/>
    <w:rsid w:val="007745D3"/>
    <w:rPr>
      <w:sz w:val="22"/>
      <w:szCs w:val="22"/>
    </w:rPr>
  </w:style>
  <w:style w:type="character" w:customStyle="1" w:styleId="Heading1Char">
    <w:name w:val="Heading 1 Char"/>
    <w:link w:val="Heading1"/>
    <w:uiPriority w:val="9"/>
    <w:rsid w:val="000551B3"/>
    <w:rPr>
      <w:rFonts w:ascii="Verdana" w:eastAsia="Times New Roman" w:hAnsi="Verdana"/>
      <w:b/>
      <w:bCs/>
      <w:kern w:val="32"/>
      <w:sz w:val="24"/>
      <w:szCs w:val="32"/>
    </w:rPr>
  </w:style>
  <w:style w:type="character" w:styleId="Hyperlink">
    <w:name w:val="Hyperlink"/>
    <w:uiPriority w:val="99"/>
    <w:unhideWhenUsed/>
    <w:rsid w:val="0062779B"/>
    <w:rPr>
      <w:color w:val="0000FF"/>
      <w:u w:val="single"/>
    </w:rPr>
  </w:style>
  <w:style w:type="table" w:styleId="TableGrid">
    <w:name w:val="Table Grid"/>
    <w:basedOn w:val="TableNormal"/>
    <w:uiPriority w:val="39"/>
    <w:rsid w:val="0077222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543F"/>
    <w:pPr>
      <w:ind w:left="720"/>
      <w:contextualSpacing/>
    </w:pPr>
  </w:style>
  <w:style w:type="character" w:styleId="UnresolvedMention">
    <w:name w:val="Unresolved Mention"/>
    <w:basedOn w:val="DefaultParagraphFont"/>
    <w:uiPriority w:val="99"/>
    <w:semiHidden/>
    <w:unhideWhenUsed/>
    <w:rsid w:val="00724414"/>
    <w:rPr>
      <w:color w:val="605E5C"/>
      <w:shd w:val="clear" w:color="auto" w:fill="E1DFDD"/>
    </w:rPr>
  </w:style>
  <w:style w:type="character" w:styleId="CommentReference">
    <w:name w:val="annotation reference"/>
    <w:basedOn w:val="DefaultParagraphFont"/>
    <w:uiPriority w:val="99"/>
    <w:semiHidden/>
    <w:unhideWhenUsed/>
    <w:rsid w:val="00ED4EB2"/>
    <w:rPr>
      <w:sz w:val="16"/>
      <w:szCs w:val="16"/>
    </w:rPr>
  </w:style>
  <w:style w:type="paragraph" w:styleId="CommentText">
    <w:name w:val="annotation text"/>
    <w:basedOn w:val="Normal"/>
    <w:link w:val="CommentTextChar"/>
    <w:uiPriority w:val="99"/>
    <w:semiHidden/>
    <w:unhideWhenUsed/>
    <w:rsid w:val="00ED4EB2"/>
    <w:pPr>
      <w:spacing w:line="240" w:lineRule="auto"/>
    </w:pPr>
    <w:rPr>
      <w:sz w:val="20"/>
      <w:szCs w:val="20"/>
    </w:rPr>
  </w:style>
  <w:style w:type="character" w:customStyle="1" w:styleId="CommentTextChar">
    <w:name w:val="Comment Text Char"/>
    <w:basedOn w:val="DefaultParagraphFont"/>
    <w:link w:val="CommentText"/>
    <w:uiPriority w:val="99"/>
    <w:semiHidden/>
    <w:rsid w:val="00ED4EB2"/>
  </w:style>
  <w:style w:type="paragraph" w:styleId="CommentSubject">
    <w:name w:val="annotation subject"/>
    <w:basedOn w:val="CommentText"/>
    <w:next w:val="CommentText"/>
    <w:link w:val="CommentSubjectChar"/>
    <w:uiPriority w:val="99"/>
    <w:semiHidden/>
    <w:unhideWhenUsed/>
    <w:rsid w:val="00ED4EB2"/>
    <w:rPr>
      <w:b/>
      <w:bCs/>
    </w:rPr>
  </w:style>
  <w:style w:type="character" w:customStyle="1" w:styleId="CommentSubjectChar">
    <w:name w:val="Comment Subject Char"/>
    <w:basedOn w:val="CommentTextChar"/>
    <w:link w:val="CommentSubject"/>
    <w:uiPriority w:val="99"/>
    <w:semiHidden/>
    <w:rsid w:val="00ED4EB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40368">
      <w:bodyDiv w:val="1"/>
      <w:marLeft w:val="0"/>
      <w:marRight w:val="0"/>
      <w:marTop w:val="0"/>
      <w:marBottom w:val="0"/>
      <w:divBdr>
        <w:top w:val="none" w:sz="0" w:space="0" w:color="auto"/>
        <w:left w:val="none" w:sz="0" w:space="0" w:color="auto"/>
        <w:bottom w:val="none" w:sz="0" w:space="0" w:color="auto"/>
        <w:right w:val="none" w:sz="0" w:space="0" w:color="auto"/>
      </w:divBdr>
      <w:divsChild>
        <w:div w:id="1368680312">
          <w:marLeft w:val="0"/>
          <w:marRight w:val="0"/>
          <w:marTop w:val="0"/>
          <w:marBottom w:val="0"/>
          <w:divBdr>
            <w:top w:val="none" w:sz="0" w:space="0" w:color="auto"/>
            <w:left w:val="none" w:sz="0" w:space="0" w:color="auto"/>
            <w:bottom w:val="none" w:sz="0" w:space="0" w:color="auto"/>
            <w:right w:val="none" w:sz="0" w:space="0" w:color="auto"/>
          </w:divBdr>
          <w:divsChild>
            <w:div w:id="259995836">
              <w:marLeft w:val="0"/>
              <w:marRight w:val="0"/>
              <w:marTop w:val="0"/>
              <w:marBottom w:val="0"/>
              <w:divBdr>
                <w:top w:val="none" w:sz="0" w:space="0" w:color="auto"/>
                <w:left w:val="none" w:sz="0" w:space="0" w:color="auto"/>
                <w:bottom w:val="none" w:sz="0" w:space="0" w:color="auto"/>
                <w:right w:val="none" w:sz="0" w:space="0" w:color="auto"/>
              </w:divBdr>
            </w:div>
            <w:div w:id="597101154">
              <w:marLeft w:val="0"/>
              <w:marRight w:val="0"/>
              <w:marTop w:val="0"/>
              <w:marBottom w:val="0"/>
              <w:divBdr>
                <w:top w:val="none" w:sz="0" w:space="0" w:color="auto"/>
                <w:left w:val="none" w:sz="0" w:space="0" w:color="auto"/>
                <w:bottom w:val="none" w:sz="0" w:space="0" w:color="auto"/>
                <w:right w:val="none" w:sz="0" w:space="0" w:color="auto"/>
              </w:divBdr>
              <w:divsChild>
                <w:div w:id="100029640">
                  <w:marLeft w:val="0"/>
                  <w:marRight w:val="0"/>
                  <w:marTop w:val="0"/>
                  <w:marBottom w:val="0"/>
                  <w:divBdr>
                    <w:top w:val="none" w:sz="0" w:space="0" w:color="auto"/>
                    <w:left w:val="none" w:sz="0" w:space="0" w:color="auto"/>
                    <w:bottom w:val="none" w:sz="0" w:space="0" w:color="auto"/>
                    <w:right w:val="none" w:sz="0" w:space="0" w:color="auto"/>
                  </w:divBdr>
                  <w:divsChild>
                    <w:div w:id="1806968494">
                      <w:marLeft w:val="945"/>
                      <w:marRight w:val="0"/>
                      <w:marTop w:val="0"/>
                      <w:marBottom w:val="0"/>
                      <w:divBdr>
                        <w:top w:val="none" w:sz="0" w:space="0" w:color="auto"/>
                        <w:left w:val="none" w:sz="0" w:space="0" w:color="auto"/>
                        <w:bottom w:val="none" w:sz="0" w:space="0" w:color="auto"/>
                        <w:right w:val="none" w:sz="0" w:space="0" w:color="auto"/>
                      </w:divBdr>
                    </w:div>
                  </w:divsChild>
                </w:div>
                <w:div w:id="108818304">
                  <w:marLeft w:val="0"/>
                  <w:marRight w:val="0"/>
                  <w:marTop w:val="0"/>
                  <w:marBottom w:val="0"/>
                  <w:divBdr>
                    <w:top w:val="none" w:sz="0" w:space="0" w:color="auto"/>
                    <w:left w:val="none" w:sz="0" w:space="0" w:color="auto"/>
                    <w:bottom w:val="none" w:sz="0" w:space="0" w:color="auto"/>
                    <w:right w:val="none" w:sz="0" w:space="0" w:color="auto"/>
                  </w:divBdr>
                  <w:divsChild>
                    <w:div w:id="1614677763">
                      <w:marLeft w:val="0"/>
                      <w:marRight w:val="0"/>
                      <w:marTop w:val="0"/>
                      <w:marBottom w:val="0"/>
                      <w:divBdr>
                        <w:top w:val="none" w:sz="0" w:space="0" w:color="auto"/>
                        <w:left w:val="none" w:sz="0" w:space="0" w:color="auto"/>
                        <w:bottom w:val="none" w:sz="0" w:space="0" w:color="auto"/>
                        <w:right w:val="none" w:sz="0" w:space="0" w:color="auto"/>
                      </w:divBdr>
                    </w:div>
                  </w:divsChild>
                </w:div>
                <w:div w:id="708528898">
                  <w:marLeft w:val="0"/>
                  <w:marRight w:val="0"/>
                  <w:marTop w:val="0"/>
                  <w:marBottom w:val="0"/>
                  <w:divBdr>
                    <w:top w:val="none" w:sz="0" w:space="0" w:color="auto"/>
                    <w:left w:val="none" w:sz="0" w:space="0" w:color="auto"/>
                    <w:bottom w:val="none" w:sz="0" w:space="0" w:color="auto"/>
                    <w:right w:val="none" w:sz="0" w:space="0" w:color="auto"/>
                  </w:divBdr>
                  <w:divsChild>
                    <w:div w:id="368920649">
                      <w:marLeft w:val="0"/>
                      <w:marRight w:val="0"/>
                      <w:marTop w:val="0"/>
                      <w:marBottom w:val="0"/>
                      <w:divBdr>
                        <w:top w:val="none" w:sz="0" w:space="0" w:color="auto"/>
                        <w:left w:val="none" w:sz="0" w:space="0" w:color="auto"/>
                        <w:bottom w:val="none" w:sz="0" w:space="0" w:color="auto"/>
                        <w:right w:val="none" w:sz="0" w:space="0" w:color="auto"/>
                      </w:divBdr>
                    </w:div>
                  </w:divsChild>
                </w:div>
                <w:div w:id="1406689029">
                  <w:marLeft w:val="0"/>
                  <w:marRight w:val="0"/>
                  <w:marTop w:val="0"/>
                  <w:marBottom w:val="0"/>
                  <w:divBdr>
                    <w:top w:val="none" w:sz="0" w:space="0" w:color="auto"/>
                    <w:left w:val="none" w:sz="0" w:space="0" w:color="auto"/>
                    <w:bottom w:val="none" w:sz="0" w:space="0" w:color="auto"/>
                    <w:right w:val="none" w:sz="0" w:space="0" w:color="auto"/>
                  </w:divBdr>
                  <w:divsChild>
                    <w:div w:id="94288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637310">
              <w:marLeft w:val="0"/>
              <w:marRight w:val="0"/>
              <w:marTop w:val="0"/>
              <w:marBottom w:val="0"/>
              <w:divBdr>
                <w:top w:val="none" w:sz="0" w:space="0" w:color="auto"/>
                <w:left w:val="none" w:sz="0" w:space="0" w:color="auto"/>
                <w:bottom w:val="none" w:sz="0" w:space="0" w:color="auto"/>
                <w:right w:val="none" w:sz="0" w:space="0" w:color="auto"/>
              </w:divBdr>
              <w:divsChild>
                <w:div w:id="91438699">
                  <w:marLeft w:val="0"/>
                  <w:marRight w:val="0"/>
                  <w:marTop w:val="0"/>
                  <w:marBottom w:val="0"/>
                  <w:divBdr>
                    <w:top w:val="none" w:sz="0" w:space="0" w:color="auto"/>
                    <w:left w:val="none" w:sz="0" w:space="0" w:color="auto"/>
                    <w:bottom w:val="none" w:sz="0" w:space="0" w:color="auto"/>
                    <w:right w:val="none" w:sz="0" w:space="0" w:color="auto"/>
                  </w:divBdr>
                  <w:divsChild>
                    <w:div w:id="758911703">
                      <w:marLeft w:val="0"/>
                      <w:marRight w:val="0"/>
                      <w:marTop w:val="0"/>
                      <w:marBottom w:val="0"/>
                      <w:divBdr>
                        <w:top w:val="none" w:sz="0" w:space="0" w:color="auto"/>
                        <w:left w:val="none" w:sz="0" w:space="0" w:color="auto"/>
                        <w:bottom w:val="none" w:sz="0" w:space="0" w:color="auto"/>
                        <w:right w:val="none" w:sz="0" w:space="0" w:color="auto"/>
                      </w:divBdr>
                      <w:divsChild>
                        <w:div w:id="547642162">
                          <w:marLeft w:val="0"/>
                          <w:marRight w:val="0"/>
                          <w:marTop w:val="0"/>
                          <w:marBottom w:val="0"/>
                          <w:divBdr>
                            <w:top w:val="none" w:sz="0" w:space="0" w:color="auto"/>
                            <w:left w:val="none" w:sz="0" w:space="0" w:color="auto"/>
                            <w:bottom w:val="none" w:sz="0" w:space="0" w:color="auto"/>
                            <w:right w:val="none" w:sz="0" w:space="0" w:color="auto"/>
                          </w:divBdr>
                          <w:divsChild>
                            <w:div w:id="420490671">
                              <w:marLeft w:val="0"/>
                              <w:marRight w:val="0"/>
                              <w:marTop w:val="0"/>
                              <w:marBottom w:val="0"/>
                              <w:divBdr>
                                <w:top w:val="none" w:sz="0" w:space="0" w:color="auto"/>
                                <w:left w:val="none" w:sz="0" w:space="0" w:color="auto"/>
                                <w:bottom w:val="none" w:sz="0" w:space="0" w:color="auto"/>
                                <w:right w:val="none" w:sz="0" w:space="0" w:color="auto"/>
                              </w:divBdr>
                              <w:divsChild>
                                <w:div w:id="235433298">
                                  <w:marLeft w:val="0"/>
                                  <w:marRight w:val="0"/>
                                  <w:marTop w:val="0"/>
                                  <w:marBottom w:val="0"/>
                                  <w:divBdr>
                                    <w:top w:val="none" w:sz="0" w:space="0" w:color="auto"/>
                                    <w:left w:val="none" w:sz="0" w:space="0" w:color="auto"/>
                                    <w:bottom w:val="none" w:sz="0" w:space="0" w:color="auto"/>
                                    <w:right w:val="none" w:sz="0" w:space="0" w:color="auto"/>
                                  </w:divBdr>
                                </w:div>
                                <w:div w:id="325010841">
                                  <w:marLeft w:val="0"/>
                                  <w:marRight w:val="0"/>
                                  <w:marTop w:val="0"/>
                                  <w:marBottom w:val="0"/>
                                  <w:divBdr>
                                    <w:top w:val="none" w:sz="0" w:space="0" w:color="auto"/>
                                    <w:left w:val="none" w:sz="0" w:space="0" w:color="auto"/>
                                    <w:bottom w:val="none" w:sz="0" w:space="0" w:color="auto"/>
                                    <w:right w:val="none" w:sz="0" w:space="0" w:color="auto"/>
                                  </w:divBdr>
                                </w:div>
                                <w:div w:id="49835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042081">
                      <w:marLeft w:val="0"/>
                      <w:marRight w:val="0"/>
                      <w:marTop w:val="0"/>
                      <w:marBottom w:val="0"/>
                      <w:divBdr>
                        <w:top w:val="none" w:sz="0" w:space="0" w:color="auto"/>
                        <w:left w:val="none" w:sz="0" w:space="0" w:color="auto"/>
                        <w:bottom w:val="none" w:sz="0" w:space="0" w:color="auto"/>
                        <w:right w:val="none" w:sz="0" w:space="0" w:color="auto"/>
                      </w:divBdr>
                    </w:div>
                    <w:div w:id="1591506996">
                      <w:marLeft w:val="0"/>
                      <w:marRight w:val="0"/>
                      <w:marTop w:val="0"/>
                      <w:marBottom w:val="0"/>
                      <w:divBdr>
                        <w:top w:val="none" w:sz="0" w:space="0" w:color="auto"/>
                        <w:left w:val="none" w:sz="0" w:space="0" w:color="auto"/>
                        <w:bottom w:val="none" w:sz="0" w:space="0" w:color="auto"/>
                        <w:right w:val="none" w:sz="0" w:space="0" w:color="auto"/>
                      </w:divBdr>
                      <w:divsChild>
                        <w:div w:id="988631815">
                          <w:marLeft w:val="0"/>
                          <w:marRight w:val="0"/>
                          <w:marTop w:val="0"/>
                          <w:marBottom w:val="0"/>
                          <w:divBdr>
                            <w:top w:val="none" w:sz="0" w:space="0" w:color="auto"/>
                            <w:left w:val="none" w:sz="0" w:space="0" w:color="auto"/>
                            <w:bottom w:val="none" w:sz="0" w:space="0" w:color="auto"/>
                            <w:right w:val="none" w:sz="0" w:space="0" w:color="auto"/>
                          </w:divBdr>
                        </w:div>
                        <w:div w:id="1437365959">
                          <w:marLeft w:val="0"/>
                          <w:marRight w:val="0"/>
                          <w:marTop w:val="0"/>
                          <w:marBottom w:val="0"/>
                          <w:divBdr>
                            <w:top w:val="none" w:sz="0" w:space="0" w:color="auto"/>
                            <w:left w:val="none" w:sz="0" w:space="0" w:color="auto"/>
                            <w:bottom w:val="none" w:sz="0" w:space="0" w:color="auto"/>
                            <w:right w:val="none" w:sz="0" w:space="0" w:color="auto"/>
                          </w:divBdr>
                        </w:div>
                      </w:divsChild>
                    </w:div>
                    <w:div w:id="1847941946">
                      <w:marLeft w:val="0"/>
                      <w:marRight w:val="0"/>
                      <w:marTop w:val="0"/>
                      <w:marBottom w:val="0"/>
                      <w:divBdr>
                        <w:top w:val="none" w:sz="0" w:space="0" w:color="auto"/>
                        <w:left w:val="none" w:sz="0" w:space="0" w:color="auto"/>
                        <w:bottom w:val="none" w:sz="0" w:space="0" w:color="auto"/>
                        <w:right w:val="none" w:sz="0" w:space="0" w:color="auto"/>
                      </w:divBdr>
                    </w:div>
                    <w:div w:id="2069303425">
                      <w:marLeft w:val="0"/>
                      <w:marRight w:val="0"/>
                      <w:marTop w:val="0"/>
                      <w:marBottom w:val="0"/>
                      <w:divBdr>
                        <w:top w:val="none" w:sz="0" w:space="0" w:color="auto"/>
                        <w:left w:val="none" w:sz="0" w:space="0" w:color="auto"/>
                        <w:bottom w:val="none" w:sz="0" w:space="0" w:color="auto"/>
                        <w:right w:val="none" w:sz="0" w:space="0" w:color="auto"/>
                      </w:divBdr>
                      <w:divsChild>
                        <w:div w:id="169756550">
                          <w:marLeft w:val="0"/>
                          <w:marRight w:val="0"/>
                          <w:marTop w:val="0"/>
                          <w:marBottom w:val="0"/>
                          <w:divBdr>
                            <w:top w:val="none" w:sz="0" w:space="0" w:color="auto"/>
                            <w:left w:val="none" w:sz="0" w:space="0" w:color="auto"/>
                            <w:bottom w:val="none" w:sz="0" w:space="0" w:color="auto"/>
                            <w:right w:val="none" w:sz="0" w:space="0" w:color="auto"/>
                          </w:divBdr>
                          <w:divsChild>
                            <w:div w:id="1132939415">
                              <w:marLeft w:val="0"/>
                              <w:marRight w:val="0"/>
                              <w:marTop w:val="0"/>
                              <w:marBottom w:val="0"/>
                              <w:divBdr>
                                <w:top w:val="none" w:sz="0" w:space="0" w:color="auto"/>
                                <w:left w:val="none" w:sz="0" w:space="0" w:color="auto"/>
                                <w:bottom w:val="none" w:sz="0" w:space="0" w:color="auto"/>
                                <w:right w:val="none" w:sz="0" w:space="0" w:color="auto"/>
                              </w:divBdr>
                            </w:div>
                            <w:div w:id="2029477248">
                              <w:marLeft w:val="0"/>
                              <w:marRight w:val="0"/>
                              <w:marTop w:val="0"/>
                              <w:marBottom w:val="0"/>
                              <w:divBdr>
                                <w:top w:val="none" w:sz="0" w:space="0" w:color="auto"/>
                                <w:left w:val="none" w:sz="0" w:space="0" w:color="auto"/>
                                <w:bottom w:val="none" w:sz="0" w:space="0" w:color="auto"/>
                                <w:right w:val="none" w:sz="0" w:space="0" w:color="auto"/>
                              </w:divBdr>
                            </w:div>
                          </w:divsChild>
                        </w:div>
                        <w:div w:id="1252617086">
                          <w:marLeft w:val="0"/>
                          <w:marRight w:val="0"/>
                          <w:marTop w:val="0"/>
                          <w:marBottom w:val="0"/>
                          <w:divBdr>
                            <w:top w:val="none" w:sz="0" w:space="0" w:color="auto"/>
                            <w:left w:val="none" w:sz="0" w:space="0" w:color="auto"/>
                            <w:bottom w:val="none" w:sz="0" w:space="0" w:color="auto"/>
                            <w:right w:val="none" w:sz="0" w:space="0" w:color="auto"/>
                          </w:divBdr>
                          <w:divsChild>
                            <w:div w:id="808590453">
                              <w:marLeft w:val="0"/>
                              <w:marRight w:val="0"/>
                              <w:marTop w:val="0"/>
                              <w:marBottom w:val="0"/>
                              <w:divBdr>
                                <w:top w:val="none" w:sz="0" w:space="0" w:color="auto"/>
                                <w:left w:val="none" w:sz="0" w:space="0" w:color="auto"/>
                                <w:bottom w:val="none" w:sz="0" w:space="0" w:color="auto"/>
                                <w:right w:val="none" w:sz="0" w:space="0" w:color="auto"/>
                              </w:divBdr>
                            </w:div>
                            <w:div w:id="1587302547">
                              <w:marLeft w:val="0"/>
                              <w:marRight w:val="0"/>
                              <w:marTop w:val="0"/>
                              <w:marBottom w:val="0"/>
                              <w:divBdr>
                                <w:top w:val="none" w:sz="0" w:space="0" w:color="auto"/>
                                <w:left w:val="none" w:sz="0" w:space="0" w:color="auto"/>
                                <w:bottom w:val="none" w:sz="0" w:space="0" w:color="auto"/>
                                <w:right w:val="none" w:sz="0" w:space="0" w:color="auto"/>
                              </w:divBdr>
                            </w:div>
                          </w:divsChild>
                        </w:div>
                        <w:div w:id="1862355324">
                          <w:marLeft w:val="0"/>
                          <w:marRight w:val="0"/>
                          <w:marTop w:val="0"/>
                          <w:marBottom w:val="0"/>
                          <w:divBdr>
                            <w:top w:val="none" w:sz="0" w:space="0" w:color="auto"/>
                            <w:left w:val="none" w:sz="0" w:space="0" w:color="auto"/>
                            <w:bottom w:val="none" w:sz="0" w:space="0" w:color="auto"/>
                            <w:right w:val="none" w:sz="0" w:space="0" w:color="auto"/>
                          </w:divBdr>
                          <w:divsChild>
                            <w:div w:id="1745253694">
                              <w:marLeft w:val="0"/>
                              <w:marRight w:val="0"/>
                              <w:marTop w:val="0"/>
                              <w:marBottom w:val="0"/>
                              <w:divBdr>
                                <w:top w:val="none" w:sz="0" w:space="0" w:color="auto"/>
                                <w:left w:val="none" w:sz="0" w:space="0" w:color="auto"/>
                                <w:bottom w:val="none" w:sz="0" w:space="0" w:color="auto"/>
                                <w:right w:val="none" w:sz="0" w:space="0" w:color="auto"/>
                              </w:divBdr>
                            </w:div>
                            <w:div w:id="194584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907870">
                  <w:marLeft w:val="0"/>
                  <w:marRight w:val="0"/>
                  <w:marTop w:val="0"/>
                  <w:marBottom w:val="0"/>
                  <w:divBdr>
                    <w:top w:val="none" w:sz="0" w:space="0" w:color="auto"/>
                    <w:left w:val="none" w:sz="0" w:space="0" w:color="auto"/>
                    <w:bottom w:val="none" w:sz="0" w:space="0" w:color="auto"/>
                    <w:right w:val="none" w:sz="0" w:space="0" w:color="auto"/>
                  </w:divBdr>
                  <w:divsChild>
                    <w:div w:id="338046775">
                      <w:marLeft w:val="0"/>
                      <w:marRight w:val="0"/>
                      <w:marTop w:val="0"/>
                      <w:marBottom w:val="0"/>
                      <w:divBdr>
                        <w:top w:val="none" w:sz="0" w:space="0" w:color="auto"/>
                        <w:left w:val="none" w:sz="0" w:space="0" w:color="auto"/>
                        <w:bottom w:val="none" w:sz="0" w:space="0" w:color="auto"/>
                        <w:right w:val="none" w:sz="0" w:space="0" w:color="auto"/>
                      </w:divBdr>
                      <w:divsChild>
                        <w:div w:id="1406956766">
                          <w:marLeft w:val="0"/>
                          <w:marRight w:val="0"/>
                          <w:marTop w:val="0"/>
                          <w:marBottom w:val="0"/>
                          <w:divBdr>
                            <w:top w:val="none" w:sz="0" w:space="0" w:color="auto"/>
                            <w:left w:val="none" w:sz="0" w:space="0" w:color="auto"/>
                            <w:bottom w:val="none" w:sz="0" w:space="0" w:color="auto"/>
                            <w:right w:val="none" w:sz="0" w:space="0" w:color="auto"/>
                          </w:divBdr>
                          <w:divsChild>
                            <w:div w:id="1011294292">
                              <w:marLeft w:val="0"/>
                              <w:marRight w:val="0"/>
                              <w:marTop w:val="0"/>
                              <w:marBottom w:val="0"/>
                              <w:divBdr>
                                <w:top w:val="none" w:sz="0" w:space="0" w:color="auto"/>
                                <w:left w:val="none" w:sz="0" w:space="0" w:color="auto"/>
                                <w:bottom w:val="none" w:sz="0" w:space="0" w:color="auto"/>
                                <w:right w:val="none" w:sz="0" w:space="0" w:color="auto"/>
                              </w:divBdr>
                              <w:divsChild>
                                <w:div w:id="1341199973">
                                  <w:marLeft w:val="0"/>
                                  <w:marRight w:val="0"/>
                                  <w:marTop w:val="0"/>
                                  <w:marBottom w:val="0"/>
                                  <w:divBdr>
                                    <w:top w:val="none" w:sz="0" w:space="0" w:color="auto"/>
                                    <w:left w:val="none" w:sz="0" w:space="0" w:color="auto"/>
                                    <w:bottom w:val="none" w:sz="0" w:space="0" w:color="auto"/>
                                    <w:right w:val="none" w:sz="0" w:space="0" w:color="auto"/>
                                  </w:divBdr>
                                  <w:divsChild>
                                    <w:div w:id="13656077">
                                      <w:marLeft w:val="0"/>
                                      <w:marRight w:val="0"/>
                                      <w:marTop w:val="0"/>
                                      <w:marBottom w:val="0"/>
                                      <w:divBdr>
                                        <w:top w:val="none" w:sz="0" w:space="0" w:color="auto"/>
                                        <w:left w:val="none" w:sz="0" w:space="0" w:color="auto"/>
                                        <w:bottom w:val="none" w:sz="0" w:space="0" w:color="auto"/>
                                        <w:right w:val="none" w:sz="0" w:space="0" w:color="auto"/>
                                      </w:divBdr>
                                    </w:div>
                                    <w:div w:id="269439367">
                                      <w:marLeft w:val="0"/>
                                      <w:marRight w:val="0"/>
                                      <w:marTop w:val="0"/>
                                      <w:marBottom w:val="0"/>
                                      <w:divBdr>
                                        <w:top w:val="none" w:sz="0" w:space="0" w:color="auto"/>
                                        <w:left w:val="none" w:sz="0" w:space="0" w:color="auto"/>
                                        <w:bottom w:val="none" w:sz="0" w:space="0" w:color="auto"/>
                                        <w:right w:val="none" w:sz="0" w:space="0" w:color="auto"/>
                                      </w:divBdr>
                                    </w:div>
                                    <w:div w:id="426846825">
                                      <w:marLeft w:val="0"/>
                                      <w:marRight w:val="0"/>
                                      <w:marTop w:val="0"/>
                                      <w:marBottom w:val="0"/>
                                      <w:divBdr>
                                        <w:top w:val="none" w:sz="0" w:space="0" w:color="auto"/>
                                        <w:left w:val="none" w:sz="0" w:space="0" w:color="auto"/>
                                        <w:bottom w:val="none" w:sz="0" w:space="0" w:color="auto"/>
                                        <w:right w:val="none" w:sz="0" w:space="0" w:color="auto"/>
                                      </w:divBdr>
                                    </w:div>
                                    <w:div w:id="898370486">
                                      <w:marLeft w:val="0"/>
                                      <w:marRight w:val="0"/>
                                      <w:marTop w:val="0"/>
                                      <w:marBottom w:val="0"/>
                                      <w:divBdr>
                                        <w:top w:val="none" w:sz="0" w:space="0" w:color="auto"/>
                                        <w:left w:val="none" w:sz="0" w:space="0" w:color="auto"/>
                                        <w:bottom w:val="none" w:sz="0" w:space="0" w:color="auto"/>
                                        <w:right w:val="none" w:sz="0" w:space="0" w:color="auto"/>
                                      </w:divBdr>
                                    </w:div>
                                    <w:div w:id="1177422506">
                                      <w:marLeft w:val="0"/>
                                      <w:marRight w:val="0"/>
                                      <w:marTop w:val="0"/>
                                      <w:marBottom w:val="0"/>
                                      <w:divBdr>
                                        <w:top w:val="none" w:sz="0" w:space="0" w:color="auto"/>
                                        <w:left w:val="none" w:sz="0" w:space="0" w:color="auto"/>
                                        <w:bottom w:val="none" w:sz="0" w:space="0" w:color="auto"/>
                                        <w:right w:val="none" w:sz="0" w:space="0" w:color="auto"/>
                                      </w:divBdr>
                                    </w:div>
                                    <w:div w:id="1694113000">
                                      <w:marLeft w:val="0"/>
                                      <w:marRight w:val="0"/>
                                      <w:marTop w:val="0"/>
                                      <w:marBottom w:val="0"/>
                                      <w:divBdr>
                                        <w:top w:val="none" w:sz="0" w:space="0" w:color="auto"/>
                                        <w:left w:val="none" w:sz="0" w:space="0" w:color="auto"/>
                                        <w:bottom w:val="none" w:sz="0" w:space="0" w:color="auto"/>
                                        <w:right w:val="none" w:sz="0" w:space="0" w:color="auto"/>
                                      </w:divBdr>
                                    </w:div>
                                    <w:div w:id="172825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987524">
                      <w:marLeft w:val="0"/>
                      <w:marRight w:val="0"/>
                      <w:marTop w:val="0"/>
                      <w:marBottom w:val="0"/>
                      <w:divBdr>
                        <w:top w:val="none" w:sz="0" w:space="0" w:color="auto"/>
                        <w:left w:val="none" w:sz="0" w:space="0" w:color="auto"/>
                        <w:bottom w:val="none" w:sz="0" w:space="0" w:color="auto"/>
                        <w:right w:val="none" w:sz="0" w:space="0" w:color="auto"/>
                      </w:divBdr>
                      <w:divsChild>
                        <w:div w:id="1641611689">
                          <w:marLeft w:val="0"/>
                          <w:marRight w:val="0"/>
                          <w:marTop w:val="0"/>
                          <w:marBottom w:val="0"/>
                          <w:divBdr>
                            <w:top w:val="none" w:sz="0" w:space="0" w:color="auto"/>
                            <w:left w:val="none" w:sz="0" w:space="0" w:color="auto"/>
                            <w:bottom w:val="none" w:sz="0" w:space="0" w:color="auto"/>
                            <w:right w:val="none" w:sz="0" w:space="0" w:color="auto"/>
                          </w:divBdr>
                          <w:divsChild>
                            <w:div w:id="214894520">
                              <w:marLeft w:val="0"/>
                              <w:marRight w:val="0"/>
                              <w:marTop w:val="0"/>
                              <w:marBottom w:val="0"/>
                              <w:divBdr>
                                <w:top w:val="none" w:sz="0" w:space="0" w:color="auto"/>
                                <w:left w:val="none" w:sz="0" w:space="0" w:color="auto"/>
                                <w:bottom w:val="none" w:sz="0" w:space="0" w:color="auto"/>
                                <w:right w:val="none" w:sz="0" w:space="0" w:color="auto"/>
                              </w:divBdr>
                              <w:divsChild>
                                <w:div w:id="135997273">
                                  <w:marLeft w:val="0"/>
                                  <w:marRight w:val="0"/>
                                  <w:marTop w:val="0"/>
                                  <w:marBottom w:val="0"/>
                                  <w:divBdr>
                                    <w:top w:val="none" w:sz="0" w:space="0" w:color="auto"/>
                                    <w:left w:val="none" w:sz="0" w:space="0" w:color="auto"/>
                                    <w:bottom w:val="none" w:sz="0" w:space="0" w:color="auto"/>
                                    <w:right w:val="none" w:sz="0" w:space="0" w:color="auto"/>
                                  </w:divBdr>
                                </w:div>
                                <w:div w:id="386146733">
                                  <w:marLeft w:val="0"/>
                                  <w:marRight w:val="0"/>
                                  <w:marTop w:val="0"/>
                                  <w:marBottom w:val="0"/>
                                  <w:divBdr>
                                    <w:top w:val="none" w:sz="0" w:space="0" w:color="auto"/>
                                    <w:left w:val="none" w:sz="0" w:space="0" w:color="auto"/>
                                    <w:bottom w:val="none" w:sz="0" w:space="0" w:color="auto"/>
                                    <w:right w:val="none" w:sz="0" w:space="0" w:color="auto"/>
                                  </w:divBdr>
                                  <w:divsChild>
                                    <w:div w:id="1368290076">
                                      <w:marLeft w:val="0"/>
                                      <w:marRight w:val="0"/>
                                      <w:marTop w:val="0"/>
                                      <w:marBottom w:val="0"/>
                                      <w:divBdr>
                                        <w:top w:val="none" w:sz="0" w:space="0" w:color="auto"/>
                                        <w:left w:val="none" w:sz="0" w:space="0" w:color="auto"/>
                                        <w:bottom w:val="none" w:sz="0" w:space="0" w:color="auto"/>
                                        <w:right w:val="none" w:sz="0" w:space="0" w:color="auto"/>
                                      </w:divBdr>
                                    </w:div>
                                  </w:divsChild>
                                </w:div>
                                <w:div w:id="1975939856">
                                  <w:marLeft w:val="0"/>
                                  <w:marRight w:val="0"/>
                                  <w:marTop w:val="0"/>
                                  <w:marBottom w:val="0"/>
                                  <w:divBdr>
                                    <w:top w:val="none" w:sz="0" w:space="0" w:color="auto"/>
                                    <w:left w:val="none" w:sz="0" w:space="0" w:color="auto"/>
                                    <w:bottom w:val="none" w:sz="0" w:space="0" w:color="auto"/>
                                    <w:right w:val="none" w:sz="0" w:space="0" w:color="auto"/>
                                  </w:divBdr>
                                  <w:divsChild>
                                    <w:div w:id="97518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565543">
                              <w:marLeft w:val="0"/>
                              <w:marRight w:val="0"/>
                              <w:marTop w:val="0"/>
                              <w:marBottom w:val="0"/>
                              <w:divBdr>
                                <w:top w:val="none" w:sz="0" w:space="0" w:color="auto"/>
                                <w:left w:val="none" w:sz="0" w:space="0" w:color="auto"/>
                                <w:bottom w:val="none" w:sz="0" w:space="0" w:color="auto"/>
                                <w:right w:val="none" w:sz="0" w:space="0" w:color="auto"/>
                              </w:divBdr>
                              <w:divsChild>
                                <w:div w:id="263733417">
                                  <w:marLeft w:val="0"/>
                                  <w:marRight w:val="0"/>
                                  <w:marTop w:val="0"/>
                                  <w:marBottom w:val="0"/>
                                  <w:divBdr>
                                    <w:top w:val="none" w:sz="0" w:space="0" w:color="auto"/>
                                    <w:left w:val="none" w:sz="0" w:space="0" w:color="auto"/>
                                    <w:bottom w:val="none" w:sz="0" w:space="0" w:color="auto"/>
                                    <w:right w:val="none" w:sz="0" w:space="0" w:color="auto"/>
                                  </w:divBdr>
                                </w:div>
                                <w:div w:id="779688649">
                                  <w:marLeft w:val="0"/>
                                  <w:marRight w:val="0"/>
                                  <w:marTop w:val="0"/>
                                  <w:marBottom w:val="0"/>
                                  <w:divBdr>
                                    <w:top w:val="none" w:sz="0" w:space="0" w:color="auto"/>
                                    <w:left w:val="none" w:sz="0" w:space="0" w:color="auto"/>
                                    <w:bottom w:val="none" w:sz="0" w:space="0" w:color="auto"/>
                                    <w:right w:val="none" w:sz="0" w:space="0" w:color="auto"/>
                                  </w:divBdr>
                                  <w:divsChild>
                                    <w:div w:id="1764841679">
                                      <w:marLeft w:val="0"/>
                                      <w:marRight w:val="0"/>
                                      <w:marTop w:val="0"/>
                                      <w:marBottom w:val="0"/>
                                      <w:divBdr>
                                        <w:top w:val="none" w:sz="0" w:space="0" w:color="auto"/>
                                        <w:left w:val="none" w:sz="0" w:space="0" w:color="auto"/>
                                        <w:bottom w:val="none" w:sz="0" w:space="0" w:color="auto"/>
                                        <w:right w:val="none" w:sz="0" w:space="0" w:color="auto"/>
                                      </w:divBdr>
                                    </w:div>
                                  </w:divsChild>
                                </w:div>
                                <w:div w:id="1678339776">
                                  <w:marLeft w:val="0"/>
                                  <w:marRight w:val="0"/>
                                  <w:marTop w:val="0"/>
                                  <w:marBottom w:val="0"/>
                                  <w:divBdr>
                                    <w:top w:val="none" w:sz="0" w:space="0" w:color="auto"/>
                                    <w:left w:val="none" w:sz="0" w:space="0" w:color="auto"/>
                                    <w:bottom w:val="none" w:sz="0" w:space="0" w:color="auto"/>
                                    <w:right w:val="none" w:sz="0" w:space="0" w:color="auto"/>
                                  </w:divBdr>
                                  <w:divsChild>
                                    <w:div w:id="162734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9682">
                              <w:marLeft w:val="0"/>
                              <w:marRight w:val="0"/>
                              <w:marTop w:val="0"/>
                              <w:marBottom w:val="0"/>
                              <w:divBdr>
                                <w:top w:val="none" w:sz="0" w:space="0" w:color="auto"/>
                                <w:left w:val="none" w:sz="0" w:space="0" w:color="auto"/>
                                <w:bottom w:val="none" w:sz="0" w:space="0" w:color="auto"/>
                                <w:right w:val="none" w:sz="0" w:space="0" w:color="auto"/>
                              </w:divBdr>
                            </w:div>
                            <w:div w:id="1522280507">
                              <w:marLeft w:val="0"/>
                              <w:marRight w:val="0"/>
                              <w:marTop w:val="0"/>
                              <w:marBottom w:val="0"/>
                              <w:divBdr>
                                <w:top w:val="none" w:sz="0" w:space="0" w:color="auto"/>
                                <w:left w:val="none" w:sz="0" w:space="0" w:color="auto"/>
                                <w:bottom w:val="none" w:sz="0" w:space="0" w:color="auto"/>
                                <w:right w:val="none" w:sz="0" w:space="0" w:color="auto"/>
                              </w:divBdr>
                              <w:divsChild>
                                <w:div w:id="58599630">
                                  <w:marLeft w:val="0"/>
                                  <w:marRight w:val="0"/>
                                  <w:marTop w:val="0"/>
                                  <w:marBottom w:val="0"/>
                                  <w:divBdr>
                                    <w:top w:val="none" w:sz="0" w:space="0" w:color="auto"/>
                                    <w:left w:val="none" w:sz="0" w:space="0" w:color="auto"/>
                                    <w:bottom w:val="none" w:sz="0" w:space="0" w:color="auto"/>
                                    <w:right w:val="none" w:sz="0" w:space="0" w:color="auto"/>
                                  </w:divBdr>
                                  <w:divsChild>
                                    <w:div w:id="627400377">
                                      <w:marLeft w:val="0"/>
                                      <w:marRight w:val="0"/>
                                      <w:marTop w:val="0"/>
                                      <w:marBottom w:val="0"/>
                                      <w:divBdr>
                                        <w:top w:val="none" w:sz="0" w:space="0" w:color="auto"/>
                                        <w:left w:val="none" w:sz="0" w:space="0" w:color="auto"/>
                                        <w:bottom w:val="none" w:sz="0" w:space="0" w:color="auto"/>
                                        <w:right w:val="none" w:sz="0" w:space="0" w:color="auto"/>
                                      </w:divBdr>
                                    </w:div>
                                  </w:divsChild>
                                </w:div>
                                <w:div w:id="1087069485">
                                  <w:marLeft w:val="0"/>
                                  <w:marRight w:val="0"/>
                                  <w:marTop w:val="0"/>
                                  <w:marBottom w:val="0"/>
                                  <w:divBdr>
                                    <w:top w:val="none" w:sz="0" w:space="0" w:color="auto"/>
                                    <w:left w:val="none" w:sz="0" w:space="0" w:color="auto"/>
                                    <w:bottom w:val="none" w:sz="0" w:space="0" w:color="auto"/>
                                    <w:right w:val="none" w:sz="0" w:space="0" w:color="auto"/>
                                  </w:divBdr>
                                  <w:divsChild>
                                    <w:div w:id="611089068">
                                      <w:marLeft w:val="0"/>
                                      <w:marRight w:val="0"/>
                                      <w:marTop w:val="0"/>
                                      <w:marBottom w:val="0"/>
                                      <w:divBdr>
                                        <w:top w:val="none" w:sz="0" w:space="0" w:color="auto"/>
                                        <w:left w:val="none" w:sz="0" w:space="0" w:color="auto"/>
                                        <w:bottom w:val="none" w:sz="0" w:space="0" w:color="auto"/>
                                        <w:right w:val="none" w:sz="0" w:space="0" w:color="auto"/>
                                      </w:divBdr>
                                    </w:div>
                                  </w:divsChild>
                                </w:div>
                                <w:div w:id="2044592364">
                                  <w:marLeft w:val="0"/>
                                  <w:marRight w:val="0"/>
                                  <w:marTop w:val="0"/>
                                  <w:marBottom w:val="0"/>
                                  <w:divBdr>
                                    <w:top w:val="none" w:sz="0" w:space="0" w:color="auto"/>
                                    <w:left w:val="none" w:sz="0" w:space="0" w:color="auto"/>
                                    <w:bottom w:val="none" w:sz="0" w:space="0" w:color="auto"/>
                                    <w:right w:val="none" w:sz="0" w:space="0" w:color="auto"/>
                                  </w:divBdr>
                                </w:div>
                              </w:divsChild>
                            </w:div>
                            <w:div w:id="1641613480">
                              <w:marLeft w:val="0"/>
                              <w:marRight w:val="0"/>
                              <w:marTop w:val="0"/>
                              <w:marBottom w:val="0"/>
                              <w:divBdr>
                                <w:top w:val="none" w:sz="0" w:space="0" w:color="auto"/>
                                <w:left w:val="none" w:sz="0" w:space="0" w:color="auto"/>
                                <w:bottom w:val="none" w:sz="0" w:space="0" w:color="auto"/>
                                <w:right w:val="none" w:sz="0" w:space="0" w:color="auto"/>
                              </w:divBdr>
                              <w:divsChild>
                                <w:div w:id="643631550">
                                  <w:marLeft w:val="0"/>
                                  <w:marRight w:val="0"/>
                                  <w:marTop w:val="0"/>
                                  <w:marBottom w:val="0"/>
                                  <w:divBdr>
                                    <w:top w:val="none" w:sz="0" w:space="0" w:color="auto"/>
                                    <w:left w:val="none" w:sz="0" w:space="0" w:color="auto"/>
                                    <w:bottom w:val="none" w:sz="0" w:space="0" w:color="auto"/>
                                    <w:right w:val="none" w:sz="0" w:space="0" w:color="auto"/>
                                  </w:divBdr>
                                  <w:divsChild>
                                    <w:div w:id="642543675">
                                      <w:marLeft w:val="0"/>
                                      <w:marRight w:val="0"/>
                                      <w:marTop w:val="0"/>
                                      <w:marBottom w:val="0"/>
                                      <w:divBdr>
                                        <w:top w:val="none" w:sz="0" w:space="0" w:color="auto"/>
                                        <w:left w:val="none" w:sz="0" w:space="0" w:color="auto"/>
                                        <w:bottom w:val="none" w:sz="0" w:space="0" w:color="auto"/>
                                        <w:right w:val="none" w:sz="0" w:space="0" w:color="auto"/>
                                      </w:divBdr>
                                    </w:div>
                                  </w:divsChild>
                                </w:div>
                                <w:div w:id="1413427523">
                                  <w:marLeft w:val="0"/>
                                  <w:marRight w:val="0"/>
                                  <w:marTop w:val="0"/>
                                  <w:marBottom w:val="0"/>
                                  <w:divBdr>
                                    <w:top w:val="none" w:sz="0" w:space="0" w:color="auto"/>
                                    <w:left w:val="none" w:sz="0" w:space="0" w:color="auto"/>
                                    <w:bottom w:val="none" w:sz="0" w:space="0" w:color="auto"/>
                                    <w:right w:val="none" w:sz="0" w:space="0" w:color="auto"/>
                                  </w:divBdr>
                                </w:div>
                              </w:divsChild>
                            </w:div>
                            <w:div w:id="1770081515">
                              <w:marLeft w:val="0"/>
                              <w:marRight w:val="0"/>
                              <w:marTop w:val="0"/>
                              <w:marBottom w:val="0"/>
                              <w:divBdr>
                                <w:top w:val="none" w:sz="0" w:space="0" w:color="auto"/>
                                <w:left w:val="none" w:sz="0" w:space="0" w:color="auto"/>
                                <w:bottom w:val="none" w:sz="0" w:space="0" w:color="auto"/>
                                <w:right w:val="none" w:sz="0" w:space="0" w:color="auto"/>
                              </w:divBdr>
                              <w:divsChild>
                                <w:div w:id="636566255">
                                  <w:marLeft w:val="0"/>
                                  <w:marRight w:val="0"/>
                                  <w:marTop w:val="0"/>
                                  <w:marBottom w:val="0"/>
                                  <w:divBdr>
                                    <w:top w:val="none" w:sz="0" w:space="0" w:color="auto"/>
                                    <w:left w:val="none" w:sz="0" w:space="0" w:color="auto"/>
                                    <w:bottom w:val="none" w:sz="0" w:space="0" w:color="auto"/>
                                    <w:right w:val="none" w:sz="0" w:space="0" w:color="auto"/>
                                  </w:divBdr>
                                  <w:divsChild>
                                    <w:div w:id="233052089">
                                      <w:marLeft w:val="0"/>
                                      <w:marRight w:val="0"/>
                                      <w:marTop w:val="0"/>
                                      <w:marBottom w:val="0"/>
                                      <w:divBdr>
                                        <w:top w:val="none" w:sz="0" w:space="0" w:color="auto"/>
                                        <w:left w:val="none" w:sz="0" w:space="0" w:color="auto"/>
                                        <w:bottom w:val="none" w:sz="0" w:space="0" w:color="auto"/>
                                        <w:right w:val="none" w:sz="0" w:space="0" w:color="auto"/>
                                      </w:divBdr>
                                    </w:div>
                                  </w:divsChild>
                                </w:div>
                                <w:div w:id="1923177057">
                                  <w:marLeft w:val="0"/>
                                  <w:marRight w:val="0"/>
                                  <w:marTop w:val="0"/>
                                  <w:marBottom w:val="0"/>
                                  <w:divBdr>
                                    <w:top w:val="none" w:sz="0" w:space="0" w:color="auto"/>
                                    <w:left w:val="none" w:sz="0" w:space="0" w:color="auto"/>
                                    <w:bottom w:val="none" w:sz="0" w:space="0" w:color="auto"/>
                                    <w:right w:val="none" w:sz="0" w:space="0" w:color="auto"/>
                                  </w:divBdr>
                                </w:div>
                              </w:divsChild>
                            </w:div>
                            <w:div w:id="184065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87812">
                      <w:marLeft w:val="0"/>
                      <w:marRight w:val="0"/>
                      <w:marTop w:val="0"/>
                      <w:marBottom w:val="0"/>
                      <w:divBdr>
                        <w:top w:val="none" w:sz="0" w:space="0" w:color="auto"/>
                        <w:left w:val="none" w:sz="0" w:space="0" w:color="auto"/>
                        <w:bottom w:val="none" w:sz="0" w:space="0" w:color="auto"/>
                        <w:right w:val="none" w:sz="0" w:space="0" w:color="auto"/>
                      </w:divBdr>
                      <w:divsChild>
                        <w:div w:id="96601979">
                          <w:marLeft w:val="0"/>
                          <w:marRight w:val="0"/>
                          <w:marTop w:val="0"/>
                          <w:marBottom w:val="0"/>
                          <w:divBdr>
                            <w:top w:val="none" w:sz="0" w:space="0" w:color="auto"/>
                            <w:left w:val="none" w:sz="0" w:space="0" w:color="auto"/>
                            <w:bottom w:val="none" w:sz="0" w:space="0" w:color="auto"/>
                            <w:right w:val="none" w:sz="0" w:space="0" w:color="auto"/>
                          </w:divBdr>
                          <w:divsChild>
                            <w:div w:id="1462117855">
                              <w:marLeft w:val="0"/>
                              <w:marRight w:val="0"/>
                              <w:marTop w:val="0"/>
                              <w:marBottom w:val="0"/>
                              <w:divBdr>
                                <w:top w:val="none" w:sz="0" w:space="0" w:color="auto"/>
                                <w:left w:val="none" w:sz="0" w:space="0" w:color="auto"/>
                                <w:bottom w:val="none" w:sz="0" w:space="0" w:color="auto"/>
                                <w:right w:val="none" w:sz="0" w:space="0" w:color="auto"/>
                              </w:divBdr>
                            </w:div>
                            <w:div w:id="2073849370">
                              <w:marLeft w:val="0"/>
                              <w:marRight w:val="0"/>
                              <w:marTop w:val="0"/>
                              <w:marBottom w:val="0"/>
                              <w:divBdr>
                                <w:top w:val="none" w:sz="0" w:space="0" w:color="auto"/>
                                <w:left w:val="none" w:sz="0" w:space="0" w:color="auto"/>
                                <w:bottom w:val="none" w:sz="0" w:space="0" w:color="auto"/>
                                <w:right w:val="none" w:sz="0" w:space="0" w:color="auto"/>
                              </w:divBdr>
                            </w:div>
                          </w:divsChild>
                        </w:div>
                        <w:div w:id="120880659">
                          <w:marLeft w:val="0"/>
                          <w:marRight w:val="0"/>
                          <w:marTop w:val="0"/>
                          <w:marBottom w:val="0"/>
                          <w:divBdr>
                            <w:top w:val="none" w:sz="0" w:space="0" w:color="auto"/>
                            <w:left w:val="none" w:sz="0" w:space="0" w:color="auto"/>
                            <w:bottom w:val="none" w:sz="0" w:space="0" w:color="auto"/>
                            <w:right w:val="none" w:sz="0" w:space="0" w:color="auto"/>
                          </w:divBdr>
                          <w:divsChild>
                            <w:div w:id="273439220">
                              <w:marLeft w:val="0"/>
                              <w:marRight w:val="0"/>
                              <w:marTop w:val="0"/>
                              <w:marBottom w:val="0"/>
                              <w:divBdr>
                                <w:top w:val="none" w:sz="0" w:space="0" w:color="auto"/>
                                <w:left w:val="none" w:sz="0" w:space="0" w:color="auto"/>
                                <w:bottom w:val="none" w:sz="0" w:space="0" w:color="auto"/>
                                <w:right w:val="none" w:sz="0" w:space="0" w:color="auto"/>
                              </w:divBdr>
                            </w:div>
                            <w:div w:id="2010450825">
                              <w:marLeft w:val="0"/>
                              <w:marRight w:val="0"/>
                              <w:marTop w:val="0"/>
                              <w:marBottom w:val="0"/>
                              <w:divBdr>
                                <w:top w:val="none" w:sz="0" w:space="0" w:color="auto"/>
                                <w:left w:val="none" w:sz="0" w:space="0" w:color="auto"/>
                                <w:bottom w:val="none" w:sz="0" w:space="0" w:color="auto"/>
                                <w:right w:val="none" w:sz="0" w:space="0" w:color="auto"/>
                              </w:divBdr>
                            </w:div>
                          </w:divsChild>
                        </w:div>
                        <w:div w:id="1415777994">
                          <w:marLeft w:val="0"/>
                          <w:marRight w:val="0"/>
                          <w:marTop w:val="0"/>
                          <w:marBottom w:val="0"/>
                          <w:divBdr>
                            <w:top w:val="none" w:sz="0" w:space="0" w:color="auto"/>
                            <w:left w:val="none" w:sz="0" w:space="0" w:color="auto"/>
                            <w:bottom w:val="none" w:sz="0" w:space="0" w:color="auto"/>
                            <w:right w:val="none" w:sz="0" w:space="0" w:color="auto"/>
                          </w:divBdr>
                          <w:divsChild>
                            <w:div w:id="1479224879">
                              <w:marLeft w:val="0"/>
                              <w:marRight w:val="0"/>
                              <w:marTop w:val="0"/>
                              <w:marBottom w:val="0"/>
                              <w:divBdr>
                                <w:top w:val="none" w:sz="0" w:space="0" w:color="auto"/>
                                <w:left w:val="none" w:sz="0" w:space="0" w:color="auto"/>
                                <w:bottom w:val="none" w:sz="0" w:space="0" w:color="auto"/>
                                <w:right w:val="none" w:sz="0" w:space="0" w:color="auto"/>
                              </w:divBdr>
                            </w:div>
                            <w:div w:id="149521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995111">
                      <w:marLeft w:val="0"/>
                      <w:marRight w:val="0"/>
                      <w:marTop w:val="0"/>
                      <w:marBottom w:val="0"/>
                      <w:divBdr>
                        <w:top w:val="none" w:sz="0" w:space="0" w:color="auto"/>
                        <w:left w:val="none" w:sz="0" w:space="0" w:color="auto"/>
                        <w:bottom w:val="none" w:sz="0" w:space="0" w:color="auto"/>
                        <w:right w:val="none" w:sz="0" w:space="0" w:color="auto"/>
                      </w:divBdr>
                      <w:divsChild>
                        <w:div w:id="1990789127">
                          <w:marLeft w:val="0"/>
                          <w:marRight w:val="0"/>
                          <w:marTop w:val="0"/>
                          <w:marBottom w:val="0"/>
                          <w:divBdr>
                            <w:top w:val="none" w:sz="0" w:space="0" w:color="auto"/>
                            <w:left w:val="none" w:sz="0" w:space="0" w:color="auto"/>
                            <w:bottom w:val="none" w:sz="0" w:space="0" w:color="auto"/>
                            <w:right w:val="none" w:sz="0" w:space="0" w:color="auto"/>
                          </w:divBdr>
                          <w:divsChild>
                            <w:div w:id="1527016068">
                              <w:marLeft w:val="0"/>
                              <w:marRight w:val="0"/>
                              <w:marTop w:val="0"/>
                              <w:marBottom w:val="0"/>
                              <w:divBdr>
                                <w:top w:val="none" w:sz="0" w:space="0" w:color="auto"/>
                                <w:left w:val="none" w:sz="0" w:space="0" w:color="auto"/>
                                <w:bottom w:val="none" w:sz="0" w:space="0" w:color="auto"/>
                                <w:right w:val="none" w:sz="0" w:space="0" w:color="auto"/>
                              </w:divBdr>
                              <w:divsChild>
                                <w:div w:id="927468817">
                                  <w:marLeft w:val="0"/>
                                  <w:marRight w:val="0"/>
                                  <w:marTop w:val="0"/>
                                  <w:marBottom w:val="0"/>
                                  <w:divBdr>
                                    <w:top w:val="none" w:sz="0" w:space="0" w:color="auto"/>
                                    <w:left w:val="none" w:sz="0" w:space="0" w:color="auto"/>
                                    <w:bottom w:val="none" w:sz="0" w:space="0" w:color="auto"/>
                                    <w:right w:val="none" w:sz="0" w:space="0" w:color="auto"/>
                                  </w:divBdr>
                                  <w:divsChild>
                                    <w:div w:id="105275703">
                                      <w:marLeft w:val="0"/>
                                      <w:marRight w:val="0"/>
                                      <w:marTop w:val="0"/>
                                      <w:marBottom w:val="0"/>
                                      <w:divBdr>
                                        <w:top w:val="none" w:sz="0" w:space="0" w:color="auto"/>
                                        <w:left w:val="none" w:sz="0" w:space="0" w:color="auto"/>
                                        <w:bottom w:val="none" w:sz="0" w:space="0" w:color="auto"/>
                                        <w:right w:val="none" w:sz="0" w:space="0" w:color="auto"/>
                                      </w:divBdr>
                                    </w:div>
                                    <w:div w:id="427392258">
                                      <w:marLeft w:val="0"/>
                                      <w:marRight w:val="0"/>
                                      <w:marTop w:val="0"/>
                                      <w:marBottom w:val="0"/>
                                      <w:divBdr>
                                        <w:top w:val="none" w:sz="0" w:space="0" w:color="auto"/>
                                        <w:left w:val="none" w:sz="0" w:space="0" w:color="auto"/>
                                        <w:bottom w:val="none" w:sz="0" w:space="0" w:color="auto"/>
                                        <w:right w:val="none" w:sz="0" w:space="0" w:color="auto"/>
                                      </w:divBdr>
                                    </w:div>
                                    <w:div w:id="711811222">
                                      <w:marLeft w:val="0"/>
                                      <w:marRight w:val="0"/>
                                      <w:marTop w:val="0"/>
                                      <w:marBottom w:val="0"/>
                                      <w:divBdr>
                                        <w:top w:val="none" w:sz="0" w:space="0" w:color="auto"/>
                                        <w:left w:val="none" w:sz="0" w:space="0" w:color="auto"/>
                                        <w:bottom w:val="none" w:sz="0" w:space="0" w:color="auto"/>
                                        <w:right w:val="none" w:sz="0" w:space="0" w:color="auto"/>
                                      </w:divBdr>
                                    </w:div>
                                    <w:div w:id="1726098690">
                                      <w:marLeft w:val="0"/>
                                      <w:marRight w:val="0"/>
                                      <w:marTop w:val="0"/>
                                      <w:marBottom w:val="0"/>
                                      <w:divBdr>
                                        <w:top w:val="none" w:sz="0" w:space="0" w:color="auto"/>
                                        <w:left w:val="none" w:sz="0" w:space="0" w:color="auto"/>
                                        <w:bottom w:val="none" w:sz="0" w:space="0" w:color="auto"/>
                                        <w:right w:val="none" w:sz="0" w:space="0" w:color="auto"/>
                                      </w:divBdr>
                                    </w:div>
                                    <w:div w:id="194380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956354">
              <w:marLeft w:val="0"/>
              <w:marRight w:val="0"/>
              <w:marTop w:val="0"/>
              <w:marBottom w:val="0"/>
              <w:divBdr>
                <w:top w:val="none" w:sz="0" w:space="0" w:color="auto"/>
                <w:left w:val="none" w:sz="0" w:space="0" w:color="auto"/>
                <w:bottom w:val="none" w:sz="0" w:space="0" w:color="auto"/>
                <w:right w:val="none" w:sz="0" w:space="0" w:color="auto"/>
              </w:divBdr>
              <w:divsChild>
                <w:div w:id="736828109">
                  <w:marLeft w:val="0"/>
                  <w:marRight w:val="0"/>
                  <w:marTop w:val="0"/>
                  <w:marBottom w:val="0"/>
                  <w:divBdr>
                    <w:top w:val="none" w:sz="0" w:space="0" w:color="auto"/>
                    <w:left w:val="none" w:sz="0" w:space="0" w:color="auto"/>
                    <w:bottom w:val="none" w:sz="0" w:space="0" w:color="auto"/>
                    <w:right w:val="none" w:sz="0" w:space="0" w:color="auto"/>
                  </w:divBdr>
                  <w:divsChild>
                    <w:div w:id="4349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871809">
              <w:marLeft w:val="0"/>
              <w:marRight w:val="0"/>
              <w:marTop w:val="0"/>
              <w:marBottom w:val="0"/>
              <w:divBdr>
                <w:top w:val="none" w:sz="0" w:space="0" w:color="auto"/>
                <w:left w:val="none" w:sz="0" w:space="0" w:color="auto"/>
                <w:bottom w:val="none" w:sz="0" w:space="0" w:color="auto"/>
                <w:right w:val="none" w:sz="0" w:space="0" w:color="auto"/>
              </w:divBdr>
              <w:divsChild>
                <w:div w:id="1668436336">
                  <w:marLeft w:val="0"/>
                  <w:marRight w:val="0"/>
                  <w:marTop w:val="0"/>
                  <w:marBottom w:val="0"/>
                  <w:divBdr>
                    <w:top w:val="none" w:sz="0" w:space="0" w:color="auto"/>
                    <w:left w:val="none" w:sz="0" w:space="0" w:color="auto"/>
                    <w:bottom w:val="none" w:sz="0" w:space="0" w:color="auto"/>
                    <w:right w:val="none" w:sz="0" w:space="0" w:color="auto"/>
                  </w:divBdr>
                  <w:divsChild>
                    <w:div w:id="976183766">
                      <w:marLeft w:val="0"/>
                      <w:marRight w:val="0"/>
                      <w:marTop w:val="0"/>
                      <w:marBottom w:val="0"/>
                      <w:divBdr>
                        <w:top w:val="none" w:sz="0" w:space="0" w:color="auto"/>
                        <w:left w:val="none" w:sz="0" w:space="0" w:color="auto"/>
                        <w:bottom w:val="none" w:sz="0" w:space="0" w:color="auto"/>
                        <w:right w:val="none" w:sz="0" w:space="0" w:color="auto"/>
                      </w:divBdr>
                      <w:divsChild>
                        <w:div w:id="164628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59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jason.moan@alaska.gov" TargetMode="Externa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forestry.alaska.gov/insects/index"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mailto:michelle.putz@usda.gov"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s.fed.us/foresthealth/" TargetMode="External"/><Relationship Id="rId5" Type="http://schemas.openxmlformats.org/officeDocument/2006/relationships/webSettings" Target="webSettings.xml"/><Relationship Id="rId15" Type="http://schemas.openxmlformats.org/officeDocument/2006/relationships/hyperlink" Target="mailto:elizabeth.e.graham@usda.gov" TargetMode="External"/><Relationship Id="rId10" Type="http://schemas.openxmlformats.org/officeDocument/2006/relationships/hyperlink" Target="http://www.alaskasprucebeetle.org/"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mailto:tim.mowry@alask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E284DF-EBD7-444F-A792-685FC5F32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565</TotalTime>
  <Pages>3</Pages>
  <Words>537</Words>
  <Characters>3064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Dept of Natural Resources</Company>
  <LinksUpToDate>false</LinksUpToDate>
  <CharactersWithSpaces>3594</CharactersWithSpaces>
  <SharedDoc>false</SharedDoc>
  <HLinks>
    <vt:vector size="18" baseType="variant">
      <vt:variant>
        <vt:i4>5898247</vt:i4>
      </vt:variant>
      <vt:variant>
        <vt:i4>6</vt:i4>
      </vt:variant>
      <vt:variant>
        <vt:i4>0</vt:i4>
      </vt:variant>
      <vt:variant>
        <vt:i4>5</vt:i4>
      </vt:variant>
      <vt:variant>
        <vt:lpwstr>http://dnr.alaska.gov/commis/pic/</vt:lpwstr>
      </vt:variant>
      <vt:variant>
        <vt:lpwstr/>
      </vt:variant>
      <vt:variant>
        <vt:i4>3211268</vt:i4>
      </vt:variant>
      <vt:variant>
        <vt:i4>3</vt:i4>
      </vt:variant>
      <vt:variant>
        <vt:i4>0</vt:i4>
      </vt:variant>
      <vt:variant>
        <vt:i4>5</vt:i4>
      </vt:variant>
      <vt:variant>
        <vt:lpwstr>http://dnr.alaska.gov/commis/social_media.htm</vt:lpwstr>
      </vt:variant>
      <vt:variant>
        <vt:lpwstr/>
      </vt:variant>
      <vt:variant>
        <vt:i4>65571</vt:i4>
      </vt:variant>
      <vt:variant>
        <vt:i4>0</vt:i4>
      </vt:variant>
      <vt:variant>
        <vt:i4>0</vt:i4>
      </vt:variant>
      <vt:variant>
        <vt:i4>5</vt:i4>
      </vt:variant>
      <vt:variant>
        <vt:lpwstr>http://dnr.alaska.gov/commis/dnr_newsroom.htm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kcjohnson</dc:creator>
  <cp:lastModifiedBy>Saddler, Daniel R (DNR)</cp:lastModifiedBy>
  <cp:revision>16</cp:revision>
  <cp:lastPrinted>2014-12-02T21:22:00Z</cp:lastPrinted>
  <dcterms:created xsi:type="dcterms:W3CDTF">2021-04-29T00:32:00Z</dcterms:created>
  <dcterms:modified xsi:type="dcterms:W3CDTF">2021-04-30T18:40:00Z</dcterms:modified>
</cp:coreProperties>
</file>